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AF53D4">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AF53D4">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AF53D4">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AF53D4">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AF53D4">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AF53D4">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AF53D4">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AF53D4">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AF53D4">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AF53D4">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AF53D4">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AF53D4">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4" w:name="_Toc41896241"/>
      <w:r w:rsidRPr="0051007C">
        <w:t xml:space="preserve">Thème : </w:t>
      </w:r>
      <w:bookmarkEnd w:id="0"/>
      <w:bookmarkEnd w:id="1"/>
      <w:bookmarkEnd w:id="2"/>
      <w:r w:rsidR="007C0239">
        <w:t>Les oiseaux</w:t>
      </w:r>
      <w:bookmarkEnd w:id="4"/>
      <w:r w:rsidR="007C0239">
        <w:t xml:space="preserve">  </w:t>
      </w:r>
    </w:p>
    <w:p w14:paraId="2FA2D8F9" w14:textId="77777777" w:rsidR="007C0239" w:rsidRPr="00BF31BF" w:rsidRDefault="007C0239" w:rsidP="00A60046">
      <w:pPr>
        <w:pStyle w:val="Titredelactivit"/>
      </w:pPr>
      <w:bookmarkStart w:id="5" w:name="_Toc41896242"/>
      <w:r>
        <w:t>Suggestions d’activités</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6" w:name="_Toc36744043"/>
            <w:bookmarkStart w:id="7" w:name="_Toc39486668"/>
            <w:bookmarkStart w:id="8" w:name="_Toc41896243"/>
            <w:bookmarkStart w:id="9" w:name="_Hlk36746529"/>
            <w:r w:rsidRPr="00BF31BF">
              <w:t>Information aux parents</w:t>
            </w:r>
            <w:bookmarkEnd w:id="6"/>
            <w:bookmarkEnd w:id="7"/>
            <w:bookmarkEnd w:id="8"/>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9"/>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0" w:name="_Toc41896244"/>
      <w:r>
        <w:t>Je bouge comme l’oiseau</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1" w:name="_Toc39486669"/>
            <w:bookmarkStart w:id="12" w:name="_Toc39486670"/>
            <w:bookmarkStart w:id="13"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1"/>
            <w:r w:rsidRPr="00BF31BF">
              <w:t>Information aux parents</w:t>
            </w:r>
            <w:bookmarkEnd w:id="12"/>
            <w:bookmarkEnd w:id="13"/>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4"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5"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4"/>
      <w:r>
        <w:t>Je nourris les oiseaux</w:t>
      </w:r>
      <w:bookmarkEnd w:id="15"/>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6" w:name="_Toc39486678"/>
            <w:bookmarkStart w:id="17" w:name="_Toc41896247"/>
            <w:r w:rsidRPr="00BF31BF">
              <w:t>Information aux parents</w:t>
            </w:r>
            <w:bookmarkEnd w:id="16"/>
            <w:bookmarkEnd w:id="17"/>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8"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19" w:name="_Toc39486674"/>
            <w:bookmarkStart w:id="20" w:name="_Toc41896249"/>
            <w:r w:rsidRPr="00BF31BF">
              <w:t>Information aux parents</w:t>
            </w:r>
            <w:bookmarkEnd w:id="19"/>
            <w:bookmarkEnd w:id="20"/>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1"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1"/>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2" w:name="_Toc39486676"/>
            <w:bookmarkStart w:id="23" w:name="_Toc41896251"/>
            <w:r w:rsidRPr="00BF31BF">
              <w:t>Information aux parents</w:t>
            </w:r>
            <w:bookmarkEnd w:id="22"/>
            <w:bookmarkEnd w:id="23"/>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4"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4"/>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5"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5"/>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6" w:name="_Toc39486672"/>
            <w:bookmarkStart w:id="27" w:name="_Toc41896253"/>
            <w:r w:rsidRPr="00BF31BF">
              <w:t>Information aux parents</w:t>
            </w:r>
            <w:bookmarkEnd w:id="26"/>
            <w:bookmarkEnd w:id="27"/>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0E3FA51" w:rsidR="00383B96" w:rsidRDefault="007F47E0" w:rsidP="00964509">
      <w:pPr>
        <w:pStyle w:val="Crdit"/>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p w14:paraId="6506CB11" w14:textId="77777777" w:rsidR="00383B96" w:rsidRDefault="00383B96">
      <w:pPr>
        <w:rPr>
          <w:color w:val="737373"/>
          <w:sz w:val="20"/>
          <w:szCs w:val="20"/>
        </w:rPr>
      </w:pPr>
      <w:r>
        <w:br w:type="page"/>
      </w:r>
    </w:p>
    <w:p w14:paraId="7A155ED5" w14:textId="58EEBAB1" w:rsidR="005326FB" w:rsidRDefault="00383B96" w:rsidP="00964509">
      <w:pPr>
        <w:pStyle w:val="Crdit"/>
        <w:rPr>
          <w:b/>
          <w:bCs/>
          <w:color w:val="4A66AC" w:themeColor="accent1"/>
          <w:sz w:val="32"/>
          <w:szCs w:val="32"/>
          <w:u w:val="single"/>
        </w:rPr>
      </w:pPr>
      <w:r w:rsidRPr="00383B96">
        <w:rPr>
          <w:b/>
          <w:bCs/>
          <w:color w:val="4A66AC" w:themeColor="accent1"/>
          <w:sz w:val="32"/>
          <w:szCs w:val="32"/>
          <w:u w:val="single"/>
        </w:rPr>
        <w:lastRenderedPageBreak/>
        <w:t>Un petit plus de ton enseignante</w:t>
      </w:r>
    </w:p>
    <w:p w14:paraId="597D0313" w14:textId="2BEBC386" w:rsidR="00383B96" w:rsidRDefault="00383B96" w:rsidP="00964509">
      <w:pPr>
        <w:pStyle w:val="Crdit"/>
        <w:rPr>
          <w:b/>
          <w:bCs/>
          <w:color w:val="4A66AC" w:themeColor="accent1"/>
          <w:sz w:val="32"/>
          <w:szCs w:val="32"/>
          <w:u w:val="single"/>
        </w:rPr>
      </w:pPr>
    </w:p>
    <w:p w14:paraId="0EB8BA6F" w14:textId="23B65620" w:rsidR="00383B96" w:rsidRPr="00383B96" w:rsidRDefault="00383B96" w:rsidP="00964509">
      <w:pPr>
        <w:pStyle w:val="Crdit"/>
        <w:rPr>
          <w:color w:val="auto"/>
          <w:sz w:val="24"/>
          <w:szCs w:val="24"/>
        </w:rPr>
      </w:pPr>
      <w:r w:rsidRPr="00383B96">
        <w:rPr>
          <w:color w:val="auto"/>
          <w:sz w:val="24"/>
          <w:szCs w:val="24"/>
        </w:rPr>
        <w:t>Cette semaine, je vous invite à faire une révision de certaines activités que nous avons fait lors des premières semaines.</w:t>
      </w:r>
    </w:p>
    <w:p w14:paraId="7CE5FF63" w14:textId="1E83623E" w:rsidR="00383B96" w:rsidRDefault="00383B96" w:rsidP="00964509">
      <w:pPr>
        <w:pStyle w:val="Crdit"/>
        <w:rPr>
          <w:b/>
          <w:bCs/>
          <w:color w:val="4A66AC" w:themeColor="accent1"/>
          <w:sz w:val="32"/>
          <w:szCs w:val="32"/>
          <w:u w:val="single"/>
        </w:rPr>
      </w:pPr>
    </w:p>
    <w:p w14:paraId="315C9FF1" w14:textId="5E49D935" w:rsidR="00383B96" w:rsidRPr="00383B96" w:rsidRDefault="00383B96" w:rsidP="00964509">
      <w:pPr>
        <w:pStyle w:val="Crdit"/>
        <w:rPr>
          <w:color w:val="auto"/>
          <w:sz w:val="24"/>
          <w:szCs w:val="24"/>
        </w:rPr>
      </w:pPr>
      <w:r w:rsidRPr="00383B96">
        <w:rPr>
          <w:b/>
          <w:bCs/>
          <w:color w:val="auto"/>
          <w:sz w:val="24"/>
          <w:szCs w:val="24"/>
          <w:u w:val="single"/>
        </w:rPr>
        <w:t>Pour notre corps</w:t>
      </w:r>
      <w:r w:rsidRPr="00383B96">
        <w:rPr>
          <w:color w:val="auto"/>
          <w:sz w:val="24"/>
          <w:szCs w:val="24"/>
        </w:rPr>
        <w:t>, on continue à faire des parcours en utilisant tous les mouvements travaillés depuis le début.</w:t>
      </w:r>
    </w:p>
    <w:p w14:paraId="51AFBB29" w14:textId="77777777" w:rsidR="00383B96" w:rsidRDefault="00383B96" w:rsidP="00383B96">
      <w:pPr>
        <w:rPr>
          <w:sz w:val="24"/>
        </w:rPr>
      </w:pPr>
    </w:p>
    <w:p w14:paraId="5DAC0243" w14:textId="70B49F8C" w:rsidR="00383B96" w:rsidRDefault="00383B96" w:rsidP="00383B96">
      <w:pPr>
        <w:rPr>
          <w:sz w:val="24"/>
        </w:rPr>
      </w:pPr>
      <w:r>
        <w:rPr>
          <w:sz w:val="24"/>
        </w:rPr>
        <w:t>- Sauts de lapin, marche de canard, le flamant rose, la chenille</w:t>
      </w:r>
      <w:r>
        <w:rPr>
          <w:sz w:val="24"/>
        </w:rPr>
        <w:t>, la grenouille</w:t>
      </w:r>
    </w:p>
    <w:p w14:paraId="2ADFB389" w14:textId="77777777" w:rsidR="00383B96" w:rsidRDefault="00383B96" w:rsidP="00383B96">
      <w:pPr>
        <w:rPr>
          <w:sz w:val="24"/>
        </w:rPr>
      </w:pPr>
      <w:r>
        <w:rPr>
          <w:sz w:val="24"/>
        </w:rPr>
        <w:t>- Lancer, attraper et frapper un ballon</w:t>
      </w:r>
    </w:p>
    <w:p w14:paraId="62F75786" w14:textId="77777777" w:rsidR="00383B96" w:rsidRDefault="00383B96" w:rsidP="00383B96">
      <w:pPr>
        <w:rPr>
          <w:sz w:val="24"/>
        </w:rPr>
      </w:pPr>
      <w:r>
        <w:rPr>
          <w:sz w:val="24"/>
        </w:rPr>
        <w:t>- La planche, l’avion</w:t>
      </w:r>
    </w:p>
    <w:p w14:paraId="45E597D4" w14:textId="77777777" w:rsidR="00383B96" w:rsidRDefault="00383B96" w:rsidP="00383B96">
      <w:pPr>
        <w:rPr>
          <w:sz w:val="24"/>
        </w:rPr>
      </w:pPr>
      <w:r>
        <w:rPr>
          <w:sz w:val="24"/>
        </w:rPr>
        <w:t>- Sauts à 1 et 2 pieds</w:t>
      </w:r>
    </w:p>
    <w:p w14:paraId="13FE8C4A" w14:textId="77777777" w:rsidR="00383B96" w:rsidRDefault="00383B96" w:rsidP="00383B96">
      <w:pPr>
        <w:rPr>
          <w:sz w:val="24"/>
        </w:rPr>
      </w:pPr>
      <w:r>
        <w:rPr>
          <w:sz w:val="24"/>
        </w:rPr>
        <w:t>- Fentes avant, arrière et sur le côté</w:t>
      </w:r>
    </w:p>
    <w:p w14:paraId="2758B86B" w14:textId="77777777" w:rsidR="00383B96" w:rsidRDefault="00383B96" w:rsidP="00383B96">
      <w:pPr>
        <w:rPr>
          <w:sz w:val="24"/>
        </w:rPr>
      </w:pPr>
      <w:r>
        <w:rPr>
          <w:sz w:val="24"/>
        </w:rPr>
        <w:t>- Lancer et attraper une balle</w:t>
      </w:r>
    </w:p>
    <w:p w14:paraId="11A7A9EE" w14:textId="77777777" w:rsidR="00383B96" w:rsidRDefault="00383B96" w:rsidP="00383B96">
      <w:pPr>
        <w:rPr>
          <w:sz w:val="24"/>
        </w:rPr>
      </w:pPr>
      <w:r>
        <w:rPr>
          <w:sz w:val="24"/>
        </w:rPr>
        <w:t>- Marcher sur une ligne droite</w:t>
      </w:r>
    </w:p>
    <w:p w14:paraId="682EC6C2" w14:textId="77777777" w:rsidR="00383B96" w:rsidRDefault="00383B96" w:rsidP="00383B96">
      <w:pPr>
        <w:rPr>
          <w:sz w:val="24"/>
        </w:rPr>
      </w:pPr>
      <w:r>
        <w:rPr>
          <w:sz w:val="24"/>
        </w:rPr>
        <w:t xml:space="preserve">- Ajouter des mathématiques en demandant un certain nombre de répétitions des   </w:t>
      </w:r>
    </w:p>
    <w:p w14:paraId="658BDC43" w14:textId="77777777" w:rsidR="00383B96" w:rsidRDefault="00383B96" w:rsidP="00383B96">
      <w:pPr>
        <w:rPr>
          <w:sz w:val="24"/>
        </w:rPr>
      </w:pPr>
      <w:r>
        <w:rPr>
          <w:sz w:val="24"/>
        </w:rPr>
        <w:t xml:space="preserve">  </w:t>
      </w:r>
      <w:proofErr w:type="gramStart"/>
      <w:r>
        <w:rPr>
          <w:sz w:val="24"/>
        </w:rPr>
        <w:t>mouvements</w:t>
      </w:r>
      <w:proofErr w:type="gramEnd"/>
      <w:r>
        <w:rPr>
          <w:sz w:val="24"/>
        </w:rPr>
        <w:t>.</w:t>
      </w:r>
    </w:p>
    <w:p w14:paraId="418DE3BC" w14:textId="77777777" w:rsidR="00383B96" w:rsidRDefault="00383B96" w:rsidP="00383B96">
      <w:pPr>
        <w:rPr>
          <w:sz w:val="24"/>
        </w:rPr>
      </w:pPr>
      <w:r>
        <w:rPr>
          <w:sz w:val="24"/>
        </w:rPr>
        <w:t>- Transporter des objets en utilisant des pinces diverses.</w:t>
      </w:r>
    </w:p>
    <w:p w14:paraId="7B6684A0" w14:textId="77777777" w:rsidR="00383B96" w:rsidRDefault="00383B96" w:rsidP="00383B96">
      <w:pPr>
        <w:rPr>
          <w:sz w:val="24"/>
        </w:rPr>
      </w:pPr>
      <w:r>
        <w:rPr>
          <w:sz w:val="24"/>
        </w:rPr>
        <w:t>- Pour pouvez aussi inventer d’autres mouvements.</w:t>
      </w:r>
    </w:p>
    <w:p w14:paraId="521EAE2E" w14:textId="5C59A9C1" w:rsidR="00383B96" w:rsidRDefault="00383B96" w:rsidP="00964509">
      <w:pPr>
        <w:pStyle w:val="Crdit"/>
        <w:rPr>
          <w:b/>
          <w:bCs/>
          <w:color w:val="4A66AC" w:themeColor="accent1"/>
          <w:sz w:val="32"/>
          <w:szCs w:val="32"/>
          <w:u w:val="single"/>
        </w:rPr>
      </w:pPr>
    </w:p>
    <w:p w14:paraId="76D24087" w14:textId="0CCF0812" w:rsidR="00383B96" w:rsidRDefault="00383B96" w:rsidP="00964509">
      <w:pPr>
        <w:pStyle w:val="Crdit"/>
        <w:rPr>
          <w:color w:val="auto"/>
          <w:sz w:val="24"/>
          <w:szCs w:val="24"/>
        </w:rPr>
      </w:pPr>
      <w:r w:rsidRPr="00383B96">
        <w:rPr>
          <w:b/>
          <w:bCs/>
          <w:color w:val="auto"/>
          <w:sz w:val="24"/>
          <w:szCs w:val="24"/>
          <w:u w:val="single"/>
        </w:rPr>
        <w:t>Pour notre cerveau</w:t>
      </w:r>
      <w:r w:rsidRPr="00383B96">
        <w:rPr>
          <w:color w:val="auto"/>
          <w:sz w:val="24"/>
          <w:szCs w:val="24"/>
        </w:rPr>
        <w:t>, nous allons reprendre l’activité des sons initiaux</w:t>
      </w:r>
      <w:r w:rsidR="00C47B7B">
        <w:rPr>
          <w:color w:val="auto"/>
          <w:sz w:val="24"/>
          <w:szCs w:val="24"/>
        </w:rPr>
        <w:t xml:space="preserve"> avec les lettres </w:t>
      </w:r>
      <w:proofErr w:type="spellStart"/>
      <w:proofErr w:type="gramStart"/>
      <w:r w:rsidR="00C47B7B">
        <w:rPr>
          <w:color w:val="auto"/>
          <w:sz w:val="24"/>
          <w:szCs w:val="24"/>
        </w:rPr>
        <w:t>r,s</w:t>
      </w:r>
      <w:proofErr w:type="spellEnd"/>
      <w:proofErr w:type="gramEnd"/>
      <w:r w:rsidR="00C47B7B">
        <w:rPr>
          <w:color w:val="auto"/>
          <w:sz w:val="24"/>
          <w:szCs w:val="24"/>
        </w:rPr>
        <w:t xml:space="preserve"> et m</w:t>
      </w:r>
      <w:r w:rsidRPr="00383B96">
        <w:rPr>
          <w:color w:val="auto"/>
          <w:sz w:val="24"/>
          <w:szCs w:val="24"/>
        </w:rPr>
        <w:t>. Lire les mots de la liste et demander à votre enfant par quelle lettre ils commencent. Vous pouvez aussi faire le contraire, dire une lettre à votre enfant et celui-ci doit trouver un mot qui débute par cette lettre.</w:t>
      </w:r>
      <w:r w:rsidR="00C47B7B">
        <w:rPr>
          <w:color w:val="auto"/>
          <w:sz w:val="24"/>
          <w:szCs w:val="24"/>
        </w:rPr>
        <w:t xml:space="preserve"> Lorsque l’exercice devient plus facile, vous pouvez choisir d’autres lettres comme le </w:t>
      </w:r>
      <w:proofErr w:type="spellStart"/>
      <w:proofErr w:type="gramStart"/>
      <w:r w:rsidR="00C47B7B">
        <w:rPr>
          <w:color w:val="auto"/>
          <w:sz w:val="24"/>
          <w:szCs w:val="24"/>
        </w:rPr>
        <w:t>j,L</w:t>
      </w:r>
      <w:proofErr w:type="spellEnd"/>
      <w:proofErr w:type="gramEnd"/>
      <w:r w:rsidR="00C47B7B">
        <w:rPr>
          <w:color w:val="auto"/>
          <w:sz w:val="24"/>
          <w:szCs w:val="24"/>
        </w:rPr>
        <w:t xml:space="preserve"> ou f.</w:t>
      </w:r>
    </w:p>
    <w:p w14:paraId="30975C7C" w14:textId="39C3BE30" w:rsidR="00C47B7B" w:rsidRDefault="00C47B7B" w:rsidP="00964509">
      <w:pPr>
        <w:pStyle w:val="Crdit"/>
        <w:rPr>
          <w:color w:val="auto"/>
          <w:sz w:val="24"/>
          <w:szCs w:val="24"/>
        </w:rPr>
      </w:pPr>
    </w:p>
    <w:tbl>
      <w:tblPr>
        <w:tblStyle w:val="Grilledutableau"/>
        <w:tblW w:w="0" w:type="auto"/>
        <w:tblLook w:val="04A0" w:firstRow="1" w:lastRow="0" w:firstColumn="1" w:lastColumn="0" w:noHBand="0" w:noVBand="1"/>
      </w:tblPr>
      <w:tblGrid>
        <w:gridCol w:w="2349"/>
        <w:gridCol w:w="2349"/>
        <w:gridCol w:w="2349"/>
        <w:gridCol w:w="2349"/>
      </w:tblGrid>
      <w:tr w:rsidR="00C47B7B" w14:paraId="69AF5D41" w14:textId="77777777" w:rsidTr="00BF6613">
        <w:trPr>
          <w:trHeight w:val="1134"/>
        </w:trPr>
        <w:tc>
          <w:tcPr>
            <w:tcW w:w="2349" w:type="dxa"/>
            <w:vAlign w:val="center"/>
          </w:tcPr>
          <w:p w14:paraId="0C3993FC" w14:textId="77777777" w:rsidR="00C47B7B" w:rsidRDefault="00C47B7B" w:rsidP="00BF6613">
            <w:pPr>
              <w:jc w:val="center"/>
              <w:rPr>
                <w:sz w:val="32"/>
                <w:szCs w:val="32"/>
              </w:rPr>
            </w:pPr>
            <w:proofErr w:type="gramStart"/>
            <w:r>
              <w:rPr>
                <w:sz w:val="32"/>
                <w:szCs w:val="32"/>
              </w:rPr>
              <w:t>sourcils</w:t>
            </w:r>
            <w:proofErr w:type="gramEnd"/>
          </w:p>
        </w:tc>
        <w:tc>
          <w:tcPr>
            <w:tcW w:w="2349" w:type="dxa"/>
            <w:vAlign w:val="center"/>
          </w:tcPr>
          <w:p w14:paraId="17EEDC61" w14:textId="77777777" w:rsidR="00C47B7B" w:rsidRDefault="00C47B7B" w:rsidP="00BF6613">
            <w:pPr>
              <w:jc w:val="center"/>
              <w:rPr>
                <w:sz w:val="32"/>
                <w:szCs w:val="32"/>
              </w:rPr>
            </w:pPr>
            <w:proofErr w:type="gramStart"/>
            <w:r>
              <w:rPr>
                <w:sz w:val="32"/>
                <w:szCs w:val="32"/>
              </w:rPr>
              <w:t>récréation</w:t>
            </w:r>
            <w:proofErr w:type="gramEnd"/>
          </w:p>
        </w:tc>
        <w:tc>
          <w:tcPr>
            <w:tcW w:w="2349" w:type="dxa"/>
            <w:vAlign w:val="center"/>
          </w:tcPr>
          <w:p w14:paraId="418920B2" w14:textId="77777777" w:rsidR="00C47B7B" w:rsidRDefault="00C47B7B" w:rsidP="00BF6613">
            <w:pPr>
              <w:jc w:val="center"/>
              <w:rPr>
                <w:sz w:val="32"/>
                <w:szCs w:val="32"/>
              </w:rPr>
            </w:pPr>
            <w:proofErr w:type="gramStart"/>
            <w:r>
              <w:rPr>
                <w:sz w:val="32"/>
                <w:szCs w:val="32"/>
              </w:rPr>
              <w:t>mangue</w:t>
            </w:r>
            <w:proofErr w:type="gramEnd"/>
          </w:p>
        </w:tc>
        <w:tc>
          <w:tcPr>
            <w:tcW w:w="2349" w:type="dxa"/>
            <w:vAlign w:val="center"/>
          </w:tcPr>
          <w:p w14:paraId="44B833FD" w14:textId="77777777" w:rsidR="00C47B7B" w:rsidRDefault="00C47B7B" w:rsidP="00BF6613">
            <w:pPr>
              <w:jc w:val="center"/>
              <w:rPr>
                <w:sz w:val="32"/>
                <w:szCs w:val="32"/>
              </w:rPr>
            </w:pPr>
            <w:proofErr w:type="gramStart"/>
            <w:r>
              <w:rPr>
                <w:sz w:val="32"/>
                <w:szCs w:val="32"/>
              </w:rPr>
              <w:t>salon</w:t>
            </w:r>
            <w:proofErr w:type="gramEnd"/>
          </w:p>
        </w:tc>
      </w:tr>
      <w:tr w:rsidR="00C47B7B" w14:paraId="58B3B6A5" w14:textId="77777777" w:rsidTr="00BF6613">
        <w:trPr>
          <w:trHeight w:val="1134"/>
        </w:trPr>
        <w:tc>
          <w:tcPr>
            <w:tcW w:w="2349" w:type="dxa"/>
            <w:vAlign w:val="center"/>
          </w:tcPr>
          <w:p w14:paraId="0799797B" w14:textId="77777777" w:rsidR="00C47B7B" w:rsidRDefault="00C47B7B" w:rsidP="00BF6613">
            <w:pPr>
              <w:jc w:val="center"/>
              <w:rPr>
                <w:sz w:val="32"/>
                <w:szCs w:val="32"/>
              </w:rPr>
            </w:pPr>
            <w:proofErr w:type="gramStart"/>
            <w:r>
              <w:rPr>
                <w:sz w:val="32"/>
                <w:szCs w:val="32"/>
              </w:rPr>
              <w:t>roulette</w:t>
            </w:r>
            <w:proofErr w:type="gramEnd"/>
          </w:p>
        </w:tc>
        <w:tc>
          <w:tcPr>
            <w:tcW w:w="2349" w:type="dxa"/>
            <w:vAlign w:val="center"/>
          </w:tcPr>
          <w:p w14:paraId="25D6289F" w14:textId="77777777" w:rsidR="00C47B7B" w:rsidRDefault="00C47B7B" w:rsidP="00BF6613">
            <w:pPr>
              <w:jc w:val="center"/>
              <w:rPr>
                <w:sz w:val="32"/>
                <w:szCs w:val="32"/>
              </w:rPr>
            </w:pPr>
            <w:proofErr w:type="gramStart"/>
            <w:r>
              <w:rPr>
                <w:sz w:val="32"/>
                <w:szCs w:val="32"/>
              </w:rPr>
              <w:t>monstre</w:t>
            </w:r>
            <w:proofErr w:type="gramEnd"/>
          </w:p>
        </w:tc>
        <w:tc>
          <w:tcPr>
            <w:tcW w:w="2349" w:type="dxa"/>
            <w:vAlign w:val="center"/>
          </w:tcPr>
          <w:p w14:paraId="23E1136F" w14:textId="77777777" w:rsidR="00C47B7B" w:rsidRDefault="00C47B7B" w:rsidP="00BF6613">
            <w:pPr>
              <w:jc w:val="center"/>
              <w:rPr>
                <w:sz w:val="32"/>
                <w:szCs w:val="32"/>
              </w:rPr>
            </w:pPr>
            <w:proofErr w:type="gramStart"/>
            <w:r>
              <w:rPr>
                <w:sz w:val="32"/>
                <w:szCs w:val="32"/>
              </w:rPr>
              <w:t>salive</w:t>
            </w:r>
            <w:proofErr w:type="gramEnd"/>
          </w:p>
        </w:tc>
        <w:tc>
          <w:tcPr>
            <w:tcW w:w="2349" w:type="dxa"/>
            <w:vAlign w:val="center"/>
          </w:tcPr>
          <w:p w14:paraId="0CB36198" w14:textId="77777777" w:rsidR="00C47B7B" w:rsidRDefault="00C47B7B" w:rsidP="00BF6613">
            <w:pPr>
              <w:jc w:val="center"/>
              <w:rPr>
                <w:sz w:val="32"/>
                <w:szCs w:val="32"/>
              </w:rPr>
            </w:pPr>
            <w:proofErr w:type="gramStart"/>
            <w:r>
              <w:rPr>
                <w:sz w:val="32"/>
                <w:szCs w:val="32"/>
              </w:rPr>
              <w:t>rat</w:t>
            </w:r>
            <w:proofErr w:type="gramEnd"/>
          </w:p>
        </w:tc>
      </w:tr>
      <w:tr w:rsidR="00C47B7B" w14:paraId="0FC15041" w14:textId="77777777" w:rsidTr="00BF6613">
        <w:trPr>
          <w:trHeight w:val="1134"/>
        </w:trPr>
        <w:tc>
          <w:tcPr>
            <w:tcW w:w="2349" w:type="dxa"/>
            <w:vAlign w:val="center"/>
          </w:tcPr>
          <w:p w14:paraId="0172BB27" w14:textId="77777777" w:rsidR="00C47B7B" w:rsidRDefault="00C47B7B" w:rsidP="00BF6613">
            <w:pPr>
              <w:jc w:val="center"/>
              <w:rPr>
                <w:sz w:val="32"/>
                <w:szCs w:val="32"/>
              </w:rPr>
            </w:pPr>
            <w:proofErr w:type="gramStart"/>
            <w:r>
              <w:rPr>
                <w:sz w:val="32"/>
                <w:szCs w:val="32"/>
              </w:rPr>
              <w:t>minuscule</w:t>
            </w:r>
            <w:proofErr w:type="gramEnd"/>
          </w:p>
        </w:tc>
        <w:tc>
          <w:tcPr>
            <w:tcW w:w="2349" w:type="dxa"/>
            <w:vAlign w:val="center"/>
          </w:tcPr>
          <w:p w14:paraId="2982672A" w14:textId="77777777" w:rsidR="00C47B7B" w:rsidRDefault="00C47B7B" w:rsidP="00BF6613">
            <w:pPr>
              <w:jc w:val="center"/>
              <w:rPr>
                <w:sz w:val="32"/>
                <w:szCs w:val="32"/>
              </w:rPr>
            </w:pPr>
            <w:proofErr w:type="gramStart"/>
            <w:r>
              <w:rPr>
                <w:sz w:val="32"/>
                <w:szCs w:val="32"/>
              </w:rPr>
              <w:t>souris</w:t>
            </w:r>
            <w:proofErr w:type="gramEnd"/>
          </w:p>
        </w:tc>
        <w:tc>
          <w:tcPr>
            <w:tcW w:w="2349" w:type="dxa"/>
            <w:vAlign w:val="center"/>
          </w:tcPr>
          <w:p w14:paraId="0ABC7F3E" w14:textId="77777777" w:rsidR="00C47B7B" w:rsidRDefault="00C47B7B" w:rsidP="00BF6613">
            <w:pPr>
              <w:jc w:val="center"/>
              <w:rPr>
                <w:sz w:val="32"/>
                <w:szCs w:val="32"/>
              </w:rPr>
            </w:pPr>
            <w:r>
              <w:rPr>
                <w:sz w:val="32"/>
                <w:szCs w:val="32"/>
              </w:rPr>
              <w:t>Mégane</w:t>
            </w:r>
          </w:p>
        </w:tc>
        <w:tc>
          <w:tcPr>
            <w:tcW w:w="2349" w:type="dxa"/>
            <w:vAlign w:val="center"/>
          </w:tcPr>
          <w:p w14:paraId="7C6A295A" w14:textId="77777777" w:rsidR="00C47B7B" w:rsidRDefault="00C47B7B" w:rsidP="00BF6613">
            <w:pPr>
              <w:jc w:val="center"/>
              <w:rPr>
                <w:sz w:val="32"/>
                <w:szCs w:val="32"/>
              </w:rPr>
            </w:pPr>
            <w:proofErr w:type="gramStart"/>
            <w:r>
              <w:rPr>
                <w:sz w:val="32"/>
                <w:szCs w:val="32"/>
              </w:rPr>
              <w:t>respirer</w:t>
            </w:r>
            <w:proofErr w:type="gramEnd"/>
          </w:p>
        </w:tc>
      </w:tr>
      <w:tr w:rsidR="00C47B7B" w14:paraId="50DA5E27" w14:textId="77777777" w:rsidTr="00BF6613">
        <w:trPr>
          <w:trHeight w:val="1134"/>
        </w:trPr>
        <w:tc>
          <w:tcPr>
            <w:tcW w:w="2349" w:type="dxa"/>
            <w:vAlign w:val="center"/>
          </w:tcPr>
          <w:p w14:paraId="063094B9" w14:textId="77777777" w:rsidR="00C47B7B" w:rsidRDefault="00C47B7B" w:rsidP="00BF6613">
            <w:pPr>
              <w:jc w:val="center"/>
              <w:rPr>
                <w:sz w:val="32"/>
                <w:szCs w:val="32"/>
              </w:rPr>
            </w:pPr>
            <w:proofErr w:type="gramStart"/>
            <w:r>
              <w:rPr>
                <w:sz w:val="32"/>
                <w:szCs w:val="32"/>
              </w:rPr>
              <w:t>maman</w:t>
            </w:r>
            <w:proofErr w:type="gramEnd"/>
          </w:p>
        </w:tc>
        <w:tc>
          <w:tcPr>
            <w:tcW w:w="2349" w:type="dxa"/>
            <w:vAlign w:val="center"/>
          </w:tcPr>
          <w:p w14:paraId="10C63F26" w14:textId="77777777" w:rsidR="00C47B7B" w:rsidRDefault="00C47B7B" w:rsidP="00BF6613">
            <w:pPr>
              <w:jc w:val="center"/>
              <w:rPr>
                <w:sz w:val="32"/>
                <w:szCs w:val="32"/>
              </w:rPr>
            </w:pPr>
            <w:proofErr w:type="gramStart"/>
            <w:r>
              <w:rPr>
                <w:sz w:val="32"/>
                <w:szCs w:val="32"/>
              </w:rPr>
              <w:t>moustiquaire</w:t>
            </w:r>
            <w:proofErr w:type="gramEnd"/>
          </w:p>
        </w:tc>
        <w:tc>
          <w:tcPr>
            <w:tcW w:w="2349" w:type="dxa"/>
            <w:vAlign w:val="center"/>
          </w:tcPr>
          <w:p w14:paraId="2071424A" w14:textId="77777777" w:rsidR="00C47B7B" w:rsidRDefault="00C47B7B" w:rsidP="00BF6613">
            <w:pPr>
              <w:jc w:val="center"/>
              <w:rPr>
                <w:sz w:val="32"/>
                <w:szCs w:val="32"/>
              </w:rPr>
            </w:pPr>
            <w:proofErr w:type="gramStart"/>
            <w:r>
              <w:rPr>
                <w:sz w:val="32"/>
                <w:szCs w:val="32"/>
              </w:rPr>
              <w:t>mollet</w:t>
            </w:r>
            <w:proofErr w:type="gramEnd"/>
          </w:p>
        </w:tc>
        <w:tc>
          <w:tcPr>
            <w:tcW w:w="2349" w:type="dxa"/>
            <w:vAlign w:val="center"/>
          </w:tcPr>
          <w:p w14:paraId="3408CE2D" w14:textId="77777777" w:rsidR="00C47B7B" w:rsidRDefault="00C47B7B" w:rsidP="00BF6613">
            <w:pPr>
              <w:jc w:val="center"/>
              <w:rPr>
                <w:sz w:val="32"/>
                <w:szCs w:val="32"/>
              </w:rPr>
            </w:pPr>
            <w:proofErr w:type="gramStart"/>
            <w:r>
              <w:rPr>
                <w:sz w:val="32"/>
                <w:szCs w:val="32"/>
              </w:rPr>
              <w:t>salade</w:t>
            </w:r>
            <w:proofErr w:type="gramEnd"/>
          </w:p>
        </w:tc>
      </w:tr>
      <w:tr w:rsidR="00C47B7B" w14:paraId="2FA34977" w14:textId="77777777" w:rsidTr="00BF6613">
        <w:trPr>
          <w:trHeight w:val="1134"/>
        </w:trPr>
        <w:tc>
          <w:tcPr>
            <w:tcW w:w="2349" w:type="dxa"/>
            <w:vAlign w:val="center"/>
          </w:tcPr>
          <w:p w14:paraId="645AD4C8" w14:textId="77777777" w:rsidR="00C47B7B" w:rsidRDefault="00C47B7B" w:rsidP="00BF6613">
            <w:pPr>
              <w:jc w:val="center"/>
              <w:rPr>
                <w:sz w:val="32"/>
                <w:szCs w:val="32"/>
              </w:rPr>
            </w:pPr>
            <w:proofErr w:type="gramStart"/>
            <w:r>
              <w:rPr>
                <w:sz w:val="32"/>
                <w:szCs w:val="32"/>
              </w:rPr>
              <w:lastRenderedPageBreak/>
              <w:t>soulier</w:t>
            </w:r>
            <w:proofErr w:type="gramEnd"/>
          </w:p>
        </w:tc>
        <w:tc>
          <w:tcPr>
            <w:tcW w:w="2349" w:type="dxa"/>
            <w:vAlign w:val="center"/>
          </w:tcPr>
          <w:p w14:paraId="0BA1FBF7" w14:textId="77777777" w:rsidR="00C47B7B" w:rsidRDefault="00C47B7B" w:rsidP="00BF6613">
            <w:pPr>
              <w:jc w:val="center"/>
              <w:rPr>
                <w:sz w:val="32"/>
                <w:szCs w:val="32"/>
              </w:rPr>
            </w:pPr>
            <w:proofErr w:type="gramStart"/>
            <w:r>
              <w:rPr>
                <w:sz w:val="32"/>
                <w:szCs w:val="32"/>
              </w:rPr>
              <w:t>rugir</w:t>
            </w:r>
            <w:proofErr w:type="gramEnd"/>
          </w:p>
        </w:tc>
        <w:tc>
          <w:tcPr>
            <w:tcW w:w="2349" w:type="dxa"/>
            <w:vAlign w:val="center"/>
          </w:tcPr>
          <w:p w14:paraId="604BD725" w14:textId="77777777" w:rsidR="00C47B7B" w:rsidRDefault="00C47B7B" w:rsidP="00BF6613">
            <w:pPr>
              <w:jc w:val="center"/>
              <w:rPr>
                <w:sz w:val="32"/>
                <w:szCs w:val="32"/>
              </w:rPr>
            </w:pPr>
            <w:proofErr w:type="gramStart"/>
            <w:r>
              <w:rPr>
                <w:sz w:val="32"/>
                <w:szCs w:val="32"/>
              </w:rPr>
              <w:t>requin</w:t>
            </w:r>
            <w:proofErr w:type="gramEnd"/>
          </w:p>
        </w:tc>
        <w:tc>
          <w:tcPr>
            <w:tcW w:w="2349" w:type="dxa"/>
            <w:vAlign w:val="center"/>
          </w:tcPr>
          <w:p w14:paraId="58898AEB" w14:textId="77777777" w:rsidR="00C47B7B" w:rsidRDefault="00C47B7B" w:rsidP="00BF6613">
            <w:pPr>
              <w:jc w:val="center"/>
              <w:rPr>
                <w:sz w:val="32"/>
                <w:szCs w:val="32"/>
              </w:rPr>
            </w:pPr>
            <w:proofErr w:type="gramStart"/>
            <w:r>
              <w:rPr>
                <w:sz w:val="32"/>
                <w:szCs w:val="32"/>
              </w:rPr>
              <w:t>mastiquer</w:t>
            </w:r>
            <w:proofErr w:type="gramEnd"/>
          </w:p>
        </w:tc>
      </w:tr>
      <w:tr w:rsidR="00C47B7B" w14:paraId="54688514" w14:textId="77777777" w:rsidTr="00BF6613">
        <w:trPr>
          <w:trHeight w:val="1134"/>
        </w:trPr>
        <w:tc>
          <w:tcPr>
            <w:tcW w:w="2349" w:type="dxa"/>
            <w:vAlign w:val="center"/>
          </w:tcPr>
          <w:p w14:paraId="264629E2" w14:textId="77777777" w:rsidR="00C47B7B" w:rsidRDefault="00C47B7B" w:rsidP="00BF6613">
            <w:pPr>
              <w:jc w:val="center"/>
              <w:rPr>
                <w:sz w:val="32"/>
                <w:szCs w:val="32"/>
              </w:rPr>
            </w:pPr>
            <w:proofErr w:type="gramStart"/>
            <w:r>
              <w:rPr>
                <w:sz w:val="32"/>
                <w:szCs w:val="32"/>
              </w:rPr>
              <w:t>manche</w:t>
            </w:r>
            <w:proofErr w:type="gramEnd"/>
          </w:p>
        </w:tc>
        <w:tc>
          <w:tcPr>
            <w:tcW w:w="2349" w:type="dxa"/>
            <w:vAlign w:val="center"/>
          </w:tcPr>
          <w:p w14:paraId="6CC179CC" w14:textId="77777777" w:rsidR="00C47B7B" w:rsidRDefault="00C47B7B" w:rsidP="00BF6613">
            <w:pPr>
              <w:jc w:val="center"/>
              <w:rPr>
                <w:sz w:val="32"/>
                <w:szCs w:val="32"/>
              </w:rPr>
            </w:pPr>
            <w:proofErr w:type="gramStart"/>
            <w:r>
              <w:rPr>
                <w:sz w:val="32"/>
                <w:szCs w:val="32"/>
              </w:rPr>
              <w:t>sacoche</w:t>
            </w:r>
            <w:proofErr w:type="gramEnd"/>
          </w:p>
        </w:tc>
        <w:tc>
          <w:tcPr>
            <w:tcW w:w="2349" w:type="dxa"/>
            <w:vAlign w:val="center"/>
          </w:tcPr>
          <w:p w14:paraId="556A77E0" w14:textId="77777777" w:rsidR="00C47B7B" w:rsidRDefault="00C47B7B" w:rsidP="00BF6613">
            <w:pPr>
              <w:jc w:val="center"/>
              <w:rPr>
                <w:sz w:val="32"/>
                <w:szCs w:val="32"/>
              </w:rPr>
            </w:pPr>
            <w:proofErr w:type="gramStart"/>
            <w:r>
              <w:rPr>
                <w:sz w:val="32"/>
                <w:szCs w:val="32"/>
              </w:rPr>
              <w:t>moustique</w:t>
            </w:r>
            <w:proofErr w:type="gramEnd"/>
          </w:p>
        </w:tc>
        <w:tc>
          <w:tcPr>
            <w:tcW w:w="2349" w:type="dxa"/>
            <w:vAlign w:val="center"/>
          </w:tcPr>
          <w:p w14:paraId="7085B473" w14:textId="77777777" w:rsidR="00C47B7B" w:rsidRDefault="00C47B7B" w:rsidP="00BF6613">
            <w:pPr>
              <w:jc w:val="center"/>
              <w:rPr>
                <w:sz w:val="32"/>
                <w:szCs w:val="32"/>
              </w:rPr>
            </w:pPr>
            <w:proofErr w:type="gramStart"/>
            <w:r>
              <w:rPr>
                <w:sz w:val="32"/>
                <w:szCs w:val="32"/>
              </w:rPr>
              <w:t>sauce</w:t>
            </w:r>
            <w:proofErr w:type="gramEnd"/>
          </w:p>
        </w:tc>
      </w:tr>
      <w:tr w:rsidR="00C47B7B" w14:paraId="47E970D6" w14:textId="77777777" w:rsidTr="00BF6613">
        <w:trPr>
          <w:trHeight w:val="1134"/>
        </w:trPr>
        <w:tc>
          <w:tcPr>
            <w:tcW w:w="2349" w:type="dxa"/>
            <w:vAlign w:val="center"/>
          </w:tcPr>
          <w:p w14:paraId="48C64049" w14:textId="77777777" w:rsidR="00C47B7B" w:rsidRDefault="00C47B7B" w:rsidP="00BF6613">
            <w:pPr>
              <w:jc w:val="center"/>
              <w:rPr>
                <w:sz w:val="32"/>
                <w:szCs w:val="32"/>
              </w:rPr>
            </w:pPr>
            <w:proofErr w:type="gramStart"/>
            <w:r>
              <w:rPr>
                <w:sz w:val="32"/>
                <w:szCs w:val="32"/>
              </w:rPr>
              <w:t>radis</w:t>
            </w:r>
            <w:proofErr w:type="gramEnd"/>
          </w:p>
        </w:tc>
        <w:tc>
          <w:tcPr>
            <w:tcW w:w="2349" w:type="dxa"/>
            <w:vAlign w:val="center"/>
          </w:tcPr>
          <w:p w14:paraId="789CF932" w14:textId="77777777" w:rsidR="00C47B7B" w:rsidRDefault="00C47B7B" w:rsidP="00BF6613">
            <w:pPr>
              <w:jc w:val="center"/>
              <w:rPr>
                <w:sz w:val="32"/>
                <w:szCs w:val="32"/>
              </w:rPr>
            </w:pPr>
            <w:proofErr w:type="gramStart"/>
            <w:r>
              <w:rPr>
                <w:sz w:val="32"/>
                <w:szCs w:val="32"/>
              </w:rPr>
              <w:t>sautiller</w:t>
            </w:r>
            <w:proofErr w:type="gramEnd"/>
          </w:p>
        </w:tc>
        <w:tc>
          <w:tcPr>
            <w:tcW w:w="2349" w:type="dxa"/>
            <w:vAlign w:val="center"/>
          </w:tcPr>
          <w:p w14:paraId="3910FAB6" w14:textId="77777777" w:rsidR="00C47B7B" w:rsidRDefault="00C47B7B" w:rsidP="00BF6613">
            <w:pPr>
              <w:jc w:val="center"/>
              <w:rPr>
                <w:sz w:val="32"/>
                <w:szCs w:val="32"/>
              </w:rPr>
            </w:pPr>
            <w:proofErr w:type="gramStart"/>
            <w:r>
              <w:rPr>
                <w:sz w:val="32"/>
                <w:szCs w:val="32"/>
              </w:rPr>
              <w:t>sauterelle</w:t>
            </w:r>
            <w:proofErr w:type="gramEnd"/>
          </w:p>
        </w:tc>
        <w:tc>
          <w:tcPr>
            <w:tcW w:w="2349" w:type="dxa"/>
            <w:vAlign w:val="center"/>
          </w:tcPr>
          <w:p w14:paraId="5B6EE238" w14:textId="77777777" w:rsidR="00C47B7B" w:rsidRDefault="00C47B7B" w:rsidP="00BF6613">
            <w:pPr>
              <w:jc w:val="center"/>
              <w:rPr>
                <w:sz w:val="32"/>
                <w:szCs w:val="32"/>
              </w:rPr>
            </w:pPr>
            <w:proofErr w:type="gramStart"/>
            <w:r>
              <w:rPr>
                <w:sz w:val="32"/>
                <w:szCs w:val="32"/>
              </w:rPr>
              <w:t>rosier</w:t>
            </w:r>
            <w:proofErr w:type="gramEnd"/>
          </w:p>
        </w:tc>
      </w:tr>
      <w:tr w:rsidR="00C47B7B" w14:paraId="3783243D" w14:textId="77777777" w:rsidTr="00BF6613">
        <w:trPr>
          <w:trHeight w:val="1134"/>
        </w:trPr>
        <w:tc>
          <w:tcPr>
            <w:tcW w:w="2349" w:type="dxa"/>
            <w:vAlign w:val="center"/>
          </w:tcPr>
          <w:p w14:paraId="619A8A32" w14:textId="77777777" w:rsidR="00C47B7B" w:rsidRDefault="00C47B7B" w:rsidP="00BF6613">
            <w:pPr>
              <w:jc w:val="center"/>
              <w:rPr>
                <w:sz w:val="32"/>
                <w:szCs w:val="32"/>
              </w:rPr>
            </w:pPr>
            <w:proofErr w:type="gramStart"/>
            <w:r>
              <w:rPr>
                <w:sz w:val="32"/>
                <w:szCs w:val="32"/>
              </w:rPr>
              <w:t>sofa</w:t>
            </w:r>
            <w:proofErr w:type="gramEnd"/>
          </w:p>
        </w:tc>
        <w:tc>
          <w:tcPr>
            <w:tcW w:w="2349" w:type="dxa"/>
            <w:vAlign w:val="center"/>
          </w:tcPr>
          <w:p w14:paraId="00B492CF" w14:textId="77777777" w:rsidR="00C47B7B" w:rsidRDefault="00C47B7B" w:rsidP="00BF6613">
            <w:pPr>
              <w:jc w:val="center"/>
              <w:rPr>
                <w:sz w:val="32"/>
                <w:szCs w:val="32"/>
              </w:rPr>
            </w:pPr>
            <w:proofErr w:type="gramStart"/>
            <w:r>
              <w:rPr>
                <w:sz w:val="32"/>
                <w:szCs w:val="32"/>
              </w:rPr>
              <w:t>riz</w:t>
            </w:r>
            <w:proofErr w:type="gramEnd"/>
          </w:p>
        </w:tc>
        <w:tc>
          <w:tcPr>
            <w:tcW w:w="2349" w:type="dxa"/>
            <w:vAlign w:val="center"/>
          </w:tcPr>
          <w:p w14:paraId="2A70BF3B" w14:textId="77777777" w:rsidR="00C47B7B" w:rsidRDefault="00C47B7B" w:rsidP="00BF6613">
            <w:pPr>
              <w:jc w:val="center"/>
              <w:rPr>
                <w:sz w:val="32"/>
                <w:szCs w:val="32"/>
              </w:rPr>
            </w:pPr>
            <w:proofErr w:type="gramStart"/>
            <w:r>
              <w:rPr>
                <w:sz w:val="32"/>
                <w:szCs w:val="32"/>
              </w:rPr>
              <w:t>rôti</w:t>
            </w:r>
            <w:proofErr w:type="gramEnd"/>
          </w:p>
        </w:tc>
        <w:tc>
          <w:tcPr>
            <w:tcW w:w="2349" w:type="dxa"/>
            <w:vAlign w:val="center"/>
          </w:tcPr>
          <w:p w14:paraId="4264FE78" w14:textId="77777777" w:rsidR="00C47B7B" w:rsidRDefault="00C47B7B" w:rsidP="00BF6613">
            <w:pPr>
              <w:jc w:val="center"/>
              <w:rPr>
                <w:sz w:val="32"/>
                <w:szCs w:val="32"/>
              </w:rPr>
            </w:pPr>
            <w:proofErr w:type="gramStart"/>
            <w:r>
              <w:rPr>
                <w:sz w:val="32"/>
                <w:szCs w:val="32"/>
              </w:rPr>
              <w:t>samedi</w:t>
            </w:r>
            <w:proofErr w:type="gramEnd"/>
          </w:p>
        </w:tc>
      </w:tr>
    </w:tbl>
    <w:p w14:paraId="256419AC" w14:textId="7D7541CC" w:rsidR="00C47B7B" w:rsidRDefault="00C47B7B" w:rsidP="00964509">
      <w:pPr>
        <w:pStyle w:val="Crdit"/>
        <w:rPr>
          <w:color w:val="auto"/>
          <w:sz w:val="24"/>
          <w:szCs w:val="24"/>
        </w:rPr>
      </w:pPr>
    </w:p>
    <w:p w14:paraId="166A3635" w14:textId="03AE55EA" w:rsidR="00C47B7B" w:rsidRDefault="00C47B7B" w:rsidP="00964509">
      <w:pPr>
        <w:pStyle w:val="Crdit"/>
        <w:rPr>
          <w:color w:val="auto"/>
          <w:sz w:val="24"/>
          <w:szCs w:val="24"/>
        </w:rPr>
      </w:pPr>
    </w:p>
    <w:p w14:paraId="5222B07F" w14:textId="5C3CB7C3" w:rsidR="00C47B7B" w:rsidRDefault="00C47B7B" w:rsidP="00964509">
      <w:pPr>
        <w:pStyle w:val="Crdit"/>
        <w:rPr>
          <w:color w:val="auto"/>
          <w:sz w:val="24"/>
          <w:szCs w:val="24"/>
        </w:rPr>
      </w:pPr>
      <w:r w:rsidRPr="00C47B7B">
        <w:rPr>
          <w:b/>
          <w:bCs/>
          <w:color w:val="auto"/>
          <w:sz w:val="24"/>
          <w:szCs w:val="24"/>
        </w:rPr>
        <w:t>Pour nos petites mains,</w:t>
      </w:r>
      <w:r>
        <w:rPr>
          <w:b/>
          <w:bCs/>
          <w:color w:val="auto"/>
          <w:sz w:val="24"/>
          <w:szCs w:val="24"/>
        </w:rPr>
        <w:t xml:space="preserve"> </w:t>
      </w:r>
      <w:r w:rsidRPr="00C47B7B">
        <w:rPr>
          <w:color w:val="auto"/>
          <w:sz w:val="24"/>
          <w:szCs w:val="24"/>
        </w:rPr>
        <w:t>on continue à pratiquer l’écriture du prénom.</w:t>
      </w:r>
      <w:r>
        <w:rPr>
          <w:color w:val="auto"/>
          <w:sz w:val="24"/>
          <w:szCs w:val="24"/>
        </w:rPr>
        <w:t xml:space="preserve"> Si votre enfant est capable, il peut recopier d’autres mots.</w:t>
      </w:r>
    </w:p>
    <w:p w14:paraId="20628A62" w14:textId="7F63A392" w:rsidR="00C47B7B" w:rsidRDefault="00C47B7B" w:rsidP="00964509">
      <w:pPr>
        <w:pStyle w:val="Crdit"/>
        <w:rPr>
          <w:color w:val="auto"/>
          <w:sz w:val="24"/>
          <w:szCs w:val="24"/>
        </w:rPr>
      </w:pPr>
    </w:p>
    <w:p w14:paraId="2C870D4E" w14:textId="06AA322E" w:rsidR="00C47B7B" w:rsidRPr="00C47B7B" w:rsidRDefault="00C47B7B" w:rsidP="00964509">
      <w:pPr>
        <w:pStyle w:val="Crdit"/>
        <w:rPr>
          <w:b/>
          <w:bCs/>
          <w:color w:val="auto"/>
          <w:sz w:val="24"/>
          <w:szCs w:val="24"/>
        </w:rPr>
      </w:pPr>
      <w:r>
        <w:rPr>
          <w:color w:val="auto"/>
          <w:sz w:val="24"/>
          <w:szCs w:val="24"/>
        </w:rPr>
        <w:t>Bonne semaine !</w:t>
      </w:r>
    </w:p>
    <w:sectPr w:rsidR="00C47B7B" w:rsidRPr="00C47B7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B3709" w14:textId="77777777" w:rsidR="00AF53D4" w:rsidRDefault="00AF53D4" w:rsidP="005E3AF4">
      <w:r>
        <w:separator/>
      </w:r>
    </w:p>
    <w:p w14:paraId="6E3AFBC1" w14:textId="77777777" w:rsidR="00AF53D4" w:rsidRDefault="00AF53D4"/>
  </w:endnote>
  <w:endnote w:type="continuationSeparator" w:id="0">
    <w:p w14:paraId="0D64767C" w14:textId="77777777" w:rsidR="00AF53D4" w:rsidRDefault="00AF53D4" w:rsidP="005E3AF4">
      <w:r>
        <w:continuationSeparator/>
      </w:r>
    </w:p>
    <w:p w14:paraId="622239A1" w14:textId="77777777" w:rsidR="00AF53D4" w:rsidRDefault="00AF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288943"/>
      <w:docPartObj>
        <w:docPartGallery w:val="Page Numbers (Bottom of Page)"/>
        <w:docPartUnique/>
      </w:docPartObj>
    </w:sdtPr>
    <w:sdtEndPr>
      <w:rPr>
        <w:sz w:val="30"/>
        <w:szCs w:val="30"/>
      </w:rPr>
    </w:sdtEndPr>
    <w:sdtContent>
      <w:p w14:paraId="3184D246" w14:textId="085B7F68"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46FD4" w14:textId="77777777" w:rsidR="00AF53D4" w:rsidRDefault="00AF53D4" w:rsidP="005E3AF4">
      <w:r>
        <w:separator/>
      </w:r>
    </w:p>
    <w:p w14:paraId="5072E4D1" w14:textId="77777777" w:rsidR="00AF53D4" w:rsidRDefault="00AF53D4"/>
  </w:footnote>
  <w:footnote w:type="continuationSeparator" w:id="0">
    <w:p w14:paraId="222C27DA" w14:textId="77777777" w:rsidR="00AF53D4" w:rsidRDefault="00AF53D4" w:rsidP="005E3AF4">
      <w:r>
        <w:continuationSeparator/>
      </w:r>
    </w:p>
    <w:p w14:paraId="13018999" w14:textId="77777777" w:rsidR="00AF53D4" w:rsidRDefault="00AF5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83B96"/>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AF53D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47B7B"/>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9" ma:contentTypeDescription="Crée un document." ma:contentTypeScope="" ma:versionID="f55e1887af26a16188e556c6f55ead0e">
  <xsd:schema xmlns:xsd="http://www.w3.org/2001/XMLSchema" xmlns:xs="http://www.w3.org/2001/XMLSchema" xmlns:p="http://schemas.microsoft.com/office/2006/metadata/properties" xmlns:ns2="955ba906-130a-4921-9f58-3271edfee021" targetNamespace="http://schemas.microsoft.com/office/2006/metadata/properties" ma:root="true" ma:fieldsID="54e8f955b44c712c7391bfb365c906f5"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76C35-7FEE-49D7-8418-673651846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customXml/itemProps4.xml><?xml version="1.0" encoding="utf-8"?>
<ds:datastoreItem xmlns:ds="http://schemas.openxmlformats.org/officeDocument/2006/customXml" ds:itemID="{2E713020-C7B8-4FEC-B55E-88FA7CEF5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1317</Words>
  <Characters>7246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RACICOT, JOHANIE</cp:lastModifiedBy>
  <cp:revision>2</cp:revision>
  <cp:lastPrinted>2020-03-31T21:49:00Z</cp:lastPrinted>
  <dcterms:created xsi:type="dcterms:W3CDTF">2020-06-08T18:09:00Z</dcterms:created>
  <dcterms:modified xsi:type="dcterms:W3CDTF">2020-06-08T18:09:00Z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