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1F5F5C9" w:rsidR="009C1C6B" w:rsidRPr="00BF31BF" w:rsidRDefault="007070F2" w:rsidP="003D4077">
      <w:pPr>
        <w:pStyle w:val="Titredudocument"/>
      </w:pPr>
      <w:r w:rsidRPr="00BF31BF">
        <w:t xml:space="preserve"> </w:t>
      </w:r>
    </w:p>
    <w:p w14:paraId="7BDB3A6D" w14:textId="15700337" w:rsidR="009C1C6B" w:rsidRPr="00BF31BF" w:rsidRDefault="001965AE"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092FC43D"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0F4CB1E6" w14:textId="34B7622E" w:rsidR="00FA062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08775" w:history="1">
        <w:r w:rsidR="00FA0620" w:rsidRPr="00AF05E9">
          <w:rPr>
            <w:rStyle w:val="Lienhypertexte"/>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FA0620">
          <w:rPr>
            <w:noProof/>
            <w:webHidden/>
          </w:rPr>
          <w:t>1</w:t>
        </w:r>
        <w:r w:rsidR="00FA0620">
          <w:rPr>
            <w:noProof/>
            <w:webHidden/>
          </w:rPr>
          <w:fldChar w:fldCharType="end"/>
        </w:r>
      </w:hyperlink>
    </w:p>
    <w:p w14:paraId="5A96A8D3" w14:textId="7B5D9B69" w:rsidR="00FA0620" w:rsidRDefault="00206B64">
      <w:pPr>
        <w:pStyle w:val="TM2"/>
        <w:rPr>
          <w:rFonts w:asciiTheme="minorHAnsi" w:eastAsiaTheme="minorEastAsia" w:hAnsiTheme="minorHAnsi" w:cstheme="minorBidi"/>
          <w:noProof/>
          <w:szCs w:val="22"/>
          <w:lang w:val="fr-CA" w:eastAsia="fr-CA"/>
        </w:rPr>
      </w:pPr>
      <w:hyperlink w:anchor="_Toc42508779" w:history="1">
        <w:r w:rsidR="00FA0620" w:rsidRPr="00AF05E9">
          <w:rPr>
            <w:rStyle w:val="Lienhypertexte"/>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FA0620">
          <w:rPr>
            <w:noProof/>
            <w:webHidden/>
          </w:rPr>
          <w:t>2</w:t>
        </w:r>
        <w:r w:rsidR="00FA0620">
          <w:rPr>
            <w:noProof/>
            <w:webHidden/>
          </w:rPr>
          <w:fldChar w:fldCharType="end"/>
        </w:r>
      </w:hyperlink>
    </w:p>
    <w:p w14:paraId="60D78D74" w14:textId="2466A09F" w:rsidR="00FA0620" w:rsidRDefault="00206B64">
      <w:pPr>
        <w:pStyle w:val="TM2"/>
        <w:rPr>
          <w:rFonts w:asciiTheme="minorHAnsi" w:eastAsiaTheme="minorEastAsia" w:hAnsiTheme="minorHAnsi" w:cstheme="minorBidi"/>
          <w:noProof/>
          <w:szCs w:val="22"/>
          <w:lang w:val="fr-CA" w:eastAsia="fr-CA"/>
        </w:rPr>
      </w:pPr>
      <w:hyperlink w:anchor="_Toc42508780" w:history="1">
        <w:r w:rsidR="00FA0620" w:rsidRPr="00AF05E9">
          <w:rPr>
            <w:rStyle w:val="Lienhypertexte"/>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FA0620">
          <w:rPr>
            <w:noProof/>
            <w:webHidden/>
          </w:rPr>
          <w:t>3</w:t>
        </w:r>
        <w:r w:rsidR="00FA0620">
          <w:rPr>
            <w:noProof/>
            <w:webHidden/>
          </w:rPr>
          <w:fldChar w:fldCharType="end"/>
        </w:r>
      </w:hyperlink>
    </w:p>
    <w:p w14:paraId="485A7D12" w14:textId="13540943" w:rsidR="00FA0620" w:rsidRDefault="00206B64">
      <w:pPr>
        <w:pStyle w:val="TM2"/>
        <w:rPr>
          <w:rFonts w:asciiTheme="minorHAnsi" w:eastAsiaTheme="minorEastAsia" w:hAnsiTheme="minorHAnsi" w:cstheme="minorBidi"/>
          <w:noProof/>
          <w:szCs w:val="22"/>
          <w:lang w:val="fr-CA" w:eastAsia="fr-CA"/>
        </w:rPr>
      </w:pPr>
      <w:hyperlink w:anchor="_Toc42508781" w:history="1">
        <w:r w:rsidR="00FA0620" w:rsidRPr="00AF05E9">
          <w:rPr>
            <w:rStyle w:val="Lienhypertexte"/>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FA0620">
          <w:rPr>
            <w:noProof/>
            <w:webHidden/>
          </w:rPr>
          <w:t>4</w:t>
        </w:r>
        <w:r w:rsidR="00FA0620">
          <w:rPr>
            <w:noProof/>
            <w:webHidden/>
          </w:rPr>
          <w:fldChar w:fldCharType="end"/>
        </w:r>
      </w:hyperlink>
    </w:p>
    <w:p w14:paraId="527D04E3" w14:textId="63EF287A" w:rsidR="00FA0620" w:rsidRDefault="00206B64">
      <w:pPr>
        <w:pStyle w:val="TM2"/>
        <w:rPr>
          <w:rFonts w:asciiTheme="minorHAnsi" w:eastAsiaTheme="minorEastAsia" w:hAnsiTheme="minorHAnsi" w:cstheme="minorBidi"/>
          <w:noProof/>
          <w:szCs w:val="22"/>
          <w:lang w:val="fr-CA" w:eastAsia="fr-CA"/>
        </w:rPr>
      </w:pPr>
      <w:hyperlink w:anchor="_Toc42508782" w:history="1">
        <w:r w:rsidR="00FA0620" w:rsidRPr="00AF05E9">
          <w:rPr>
            <w:rStyle w:val="Lienhypertexte"/>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FA0620">
          <w:rPr>
            <w:noProof/>
            <w:webHidden/>
          </w:rPr>
          <w:t>5</w:t>
        </w:r>
        <w:r w:rsidR="00FA0620">
          <w:rPr>
            <w:noProof/>
            <w:webHidden/>
          </w:rPr>
          <w:fldChar w:fldCharType="end"/>
        </w:r>
      </w:hyperlink>
    </w:p>
    <w:p w14:paraId="0FC0CF59" w14:textId="551DED7F" w:rsidR="00FA0620" w:rsidRDefault="00206B64">
      <w:pPr>
        <w:pStyle w:val="TM2"/>
        <w:rPr>
          <w:rFonts w:asciiTheme="minorHAnsi" w:eastAsiaTheme="minorEastAsia" w:hAnsiTheme="minorHAnsi" w:cstheme="minorBidi"/>
          <w:noProof/>
          <w:szCs w:val="22"/>
          <w:lang w:val="fr-CA" w:eastAsia="fr-CA"/>
        </w:rPr>
      </w:pPr>
      <w:hyperlink w:anchor="_Toc42508786" w:history="1">
        <w:r w:rsidR="00FA0620" w:rsidRPr="00AF05E9">
          <w:rPr>
            <w:rStyle w:val="Lienhypertexte"/>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FA0620">
          <w:rPr>
            <w:noProof/>
            <w:webHidden/>
          </w:rPr>
          <w:t>6</w:t>
        </w:r>
        <w:r w:rsidR="00FA0620">
          <w:rPr>
            <w:noProof/>
            <w:webHidden/>
          </w:rPr>
          <w:fldChar w:fldCharType="end"/>
        </w:r>
      </w:hyperlink>
    </w:p>
    <w:p w14:paraId="72DF554E" w14:textId="645420F9" w:rsidR="00FA0620" w:rsidRDefault="00206B64">
      <w:pPr>
        <w:pStyle w:val="TM2"/>
        <w:rPr>
          <w:rFonts w:asciiTheme="minorHAnsi" w:eastAsiaTheme="minorEastAsia" w:hAnsiTheme="minorHAnsi" w:cstheme="minorBidi"/>
          <w:noProof/>
          <w:szCs w:val="22"/>
          <w:lang w:val="fr-CA" w:eastAsia="fr-CA"/>
        </w:rPr>
      </w:pPr>
      <w:hyperlink w:anchor="_Toc42508787" w:history="1">
        <w:r w:rsidR="00FA0620" w:rsidRPr="00AF05E9">
          <w:rPr>
            <w:rStyle w:val="Lienhypertexte"/>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FA0620">
          <w:rPr>
            <w:noProof/>
            <w:webHidden/>
          </w:rPr>
          <w:t>7</w:t>
        </w:r>
        <w:r w:rsidR="00FA0620">
          <w:rPr>
            <w:noProof/>
            <w:webHidden/>
          </w:rPr>
          <w:fldChar w:fldCharType="end"/>
        </w:r>
      </w:hyperlink>
    </w:p>
    <w:p w14:paraId="0928A01F" w14:textId="4E41D234" w:rsidR="00FA0620" w:rsidRDefault="00206B64">
      <w:pPr>
        <w:pStyle w:val="TM2"/>
        <w:rPr>
          <w:rFonts w:asciiTheme="minorHAnsi" w:eastAsiaTheme="minorEastAsia" w:hAnsiTheme="minorHAnsi" w:cstheme="minorBidi"/>
          <w:noProof/>
          <w:szCs w:val="22"/>
          <w:lang w:val="fr-CA" w:eastAsia="fr-CA"/>
        </w:rPr>
      </w:pPr>
      <w:hyperlink w:anchor="_Toc42508791" w:history="1">
        <w:r w:rsidR="00FA0620" w:rsidRPr="00AF05E9">
          <w:rPr>
            <w:rStyle w:val="Lienhypertexte"/>
            <w:noProof/>
          </w:rPr>
          <w:t>Annexe 1</w:t>
        </w:r>
        <w:r w:rsidR="00F748E4" w:rsidRPr="00F748E4">
          <w:rPr>
            <w:rStyle w:val="Lienhypertexte"/>
            <w:noProof/>
          </w:rPr>
          <w:t xml:space="preserve"> – </w:t>
        </w:r>
        <w:r w:rsidR="00FA0620" w:rsidRPr="00AF05E9">
          <w:rPr>
            <w:rStyle w:val="Lienhypertexte"/>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FA0620">
          <w:rPr>
            <w:noProof/>
            <w:webHidden/>
          </w:rPr>
          <w:t>8</w:t>
        </w:r>
        <w:r w:rsidR="00FA0620">
          <w:rPr>
            <w:noProof/>
            <w:webHidden/>
          </w:rPr>
          <w:fldChar w:fldCharType="end"/>
        </w:r>
      </w:hyperlink>
    </w:p>
    <w:p w14:paraId="76937523" w14:textId="2C6A11FC" w:rsidR="00FA0620" w:rsidRDefault="00206B64">
      <w:pPr>
        <w:pStyle w:val="TM2"/>
        <w:rPr>
          <w:rFonts w:asciiTheme="minorHAnsi" w:eastAsiaTheme="minorEastAsia" w:hAnsiTheme="minorHAnsi" w:cstheme="minorBidi"/>
          <w:noProof/>
          <w:szCs w:val="22"/>
          <w:lang w:val="fr-CA" w:eastAsia="fr-CA"/>
        </w:rPr>
      </w:pPr>
      <w:hyperlink w:anchor="_Toc42508792" w:history="1">
        <w:r w:rsidR="00FA0620" w:rsidRPr="00AF05E9">
          <w:rPr>
            <w:rStyle w:val="Lienhypertexte"/>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FA0620">
          <w:rPr>
            <w:noProof/>
            <w:webHidden/>
          </w:rPr>
          <w:t>9</w:t>
        </w:r>
        <w:r w:rsidR="00FA0620">
          <w:rPr>
            <w:noProof/>
            <w:webHidden/>
          </w:rPr>
          <w:fldChar w:fldCharType="end"/>
        </w:r>
      </w:hyperlink>
    </w:p>
    <w:p w14:paraId="10D25E12" w14:textId="47E7F042" w:rsidR="00FA0620" w:rsidRDefault="00206B64">
      <w:pPr>
        <w:pStyle w:val="TM2"/>
        <w:rPr>
          <w:rFonts w:asciiTheme="minorHAnsi" w:eastAsiaTheme="minorEastAsia" w:hAnsiTheme="minorHAnsi" w:cstheme="minorBidi"/>
          <w:noProof/>
          <w:szCs w:val="22"/>
          <w:lang w:val="fr-CA" w:eastAsia="fr-CA"/>
        </w:rPr>
      </w:pPr>
      <w:hyperlink w:anchor="_Toc42508796"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FA0620">
          <w:rPr>
            <w:noProof/>
            <w:webHidden/>
          </w:rPr>
          <w:t>10</w:t>
        </w:r>
        <w:r w:rsidR="00FA0620">
          <w:rPr>
            <w:noProof/>
            <w:webHidden/>
          </w:rPr>
          <w:fldChar w:fldCharType="end"/>
        </w:r>
      </w:hyperlink>
    </w:p>
    <w:p w14:paraId="716F9CDF" w14:textId="39791074" w:rsidR="00FA0620" w:rsidRDefault="00206B64">
      <w:pPr>
        <w:pStyle w:val="TM2"/>
        <w:rPr>
          <w:rFonts w:asciiTheme="minorHAnsi" w:eastAsiaTheme="minorEastAsia" w:hAnsiTheme="minorHAnsi" w:cstheme="minorBidi"/>
          <w:noProof/>
          <w:szCs w:val="22"/>
          <w:lang w:val="fr-CA" w:eastAsia="fr-CA"/>
        </w:rPr>
      </w:pPr>
      <w:hyperlink w:anchor="_Toc42508797" w:history="1">
        <w:r w:rsidR="00FA0620" w:rsidRPr="00AF05E9">
          <w:rPr>
            <w:rStyle w:val="Lienhypertexte"/>
            <w:noProof/>
          </w:rPr>
          <w:t>Annexe 2</w:t>
        </w:r>
        <w:r w:rsidR="00F748E4" w:rsidRPr="00F748E4">
          <w:rPr>
            <w:rStyle w:val="Lienhypertexte"/>
            <w:noProof/>
          </w:rPr>
          <w:t xml:space="preserve"> – </w:t>
        </w:r>
        <w:r w:rsidR="00FA0620" w:rsidRPr="00AF05E9">
          <w:rPr>
            <w:rStyle w:val="Lienhypertexte"/>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FA0620">
          <w:rPr>
            <w:noProof/>
            <w:webHidden/>
          </w:rPr>
          <w:t>11</w:t>
        </w:r>
        <w:r w:rsidR="00FA0620">
          <w:rPr>
            <w:noProof/>
            <w:webHidden/>
          </w:rPr>
          <w:fldChar w:fldCharType="end"/>
        </w:r>
      </w:hyperlink>
    </w:p>
    <w:p w14:paraId="37A7817D" w14:textId="7478F31A" w:rsidR="00FA0620" w:rsidRDefault="00206B64">
      <w:pPr>
        <w:pStyle w:val="TM2"/>
        <w:rPr>
          <w:rFonts w:asciiTheme="minorHAnsi" w:eastAsiaTheme="minorEastAsia" w:hAnsiTheme="minorHAnsi" w:cstheme="minorBidi"/>
          <w:noProof/>
          <w:szCs w:val="22"/>
          <w:lang w:val="fr-CA" w:eastAsia="fr-CA"/>
        </w:rPr>
      </w:pPr>
      <w:hyperlink w:anchor="_Toc42508799"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FA0620">
          <w:rPr>
            <w:noProof/>
            <w:webHidden/>
          </w:rPr>
          <w:t>12</w:t>
        </w:r>
        <w:r w:rsidR="00FA0620">
          <w:rPr>
            <w:noProof/>
            <w:webHidden/>
          </w:rPr>
          <w:fldChar w:fldCharType="end"/>
        </w:r>
      </w:hyperlink>
    </w:p>
    <w:p w14:paraId="301F752C" w14:textId="370252EC" w:rsidR="00FA0620" w:rsidRDefault="00206B64">
      <w:pPr>
        <w:pStyle w:val="TM2"/>
        <w:rPr>
          <w:rFonts w:asciiTheme="minorHAnsi" w:eastAsiaTheme="minorEastAsia" w:hAnsiTheme="minorHAnsi" w:cstheme="minorBidi"/>
          <w:noProof/>
          <w:szCs w:val="22"/>
          <w:lang w:val="fr-CA" w:eastAsia="fr-CA"/>
        </w:rPr>
      </w:pPr>
      <w:hyperlink w:anchor="_Toc42508800" w:history="1">
        <w:r w:rsidR="00FA0620" w:rsidRPr="00AF05E9">
          <w:rPr>
            <w:rStyle w:val="Lienhypertexte"/>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FA0620">
          <w:rPr>
            <w:noProof/>
            <w:webHidden/>
          </w:rPr>
          <w:t>13</w:t>
        </w:r>
        <w:r w:rsidR="00FA0620">
          <w:rPr>
            <w:noProof/>
            <w:webHidden/>
          </w:rPr>
          <w:fldChar w:fldCharType="end"/>
        </w:r>
      </w:hyperlink>
    </w:p>
    <w:p w14:paraId="7B792456" w14:textId="5F1318CA" w:rsidR="00FA0620" w:rsidRDefault="00206B64">
      <w:pPr>
        <w:pStyle w:val="TM2"/>
        <w:rPr>
          <w:rFonts w:asciiTheme="minorHAnsi" w:eastAsiaTheme="minorEastAsia" w:hAnsiTheme="minorHAnsi" w:cstheme="minorBidi"/>
          <w:noProof/>
          <w:szCs w:val="22"/>
          <w:lang w:val="fr-CA" w:eastAsia="fr-CA"/>
        </w:rPr>
      </w:pPr>
      <w:hyperlink w:anchor="_Toc42508804"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FA0620">
          <w:rPr>
            <w:noProof/>
            <w:webHidden/>
          </w:rPr>
          <w:t>14</w:t>
        </w:r>
        <w:r w:rsidR="00FA0620">
          <w:rPr>
            <w:noProof/>
            <w:webHidden/>
          </w:rPr>
          <w:fldChar w:fldCharType="end"/>
        </w:r>
      </w:hyperlink>
    </w:p>
    <w:p w14:paraId="7173EB9A" w14:textId="7AAAF065" w:rsidR="00FA0620" w:rsidRDefault="00206B64">
      <w:pPr>
        <w:pStyle w:val="TM2"/>
        <w:rPr>
          <w:rFonts w:asciiTheme="minorHAnsi" w:eastAsiaTheme="minorEastAsia" w:hAnsiTheme="minorHAnsi" w:cstheme="minorBidi"/>
          <w:noProof/>
          <w:szCs w:val="22"/>
          <w:lang w:val="fr-CA" w:eastAsia="fr-CA"/>
        </w:rPr>
      </w:pPr>
      <w:hyperlink w:anchor="_Toc42508805" w:history="1">
        <w:r w:rsidR="00FA0620" w:rsidRPr="00AF05E9">
          <w:rPr>
            <w:rStyle w:val="Lienhypertexte"/>
            <w:noProof/>
          </w:rPr>
          <w:t>Annexe 2</w:t>
        </w:r>
        <w:r w:rsidR="00F748E4">
          <w:rPr>
            <w:rStyle w:val="Lienhypertexte"/>
            <w:noProof/>
          </w:rPr>
          <w:t xml:space="preserve"> </w:t>
        </w:r>
        <w:r w:rsidR="00FA0620" w:rsidRPr="00AF05E9">
          <w:rPr>
            <w:rStyle w:val="Lienhypertexte"/>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FA0620">
          <w:rPr>
            <w:noProof/>
            <w:webHidden/>
          </w:rPr>
          <w:t>15</w:t>
        </w:r>
        <w:r w:rsidR="00FA0620">
          <w:rPr>
            <w:noProof/>
            <w:webHidden/>
          </w:rPr>
          <w:fldChar w:fldCharType="end"/>
        </w:r>
      </w:hyperlink>
    </w:p>
    <w:p w14:paraId="07227699" w14:textId="0AD54BEE" w:rsidR="00FA0620" w:rsidRDefault="00206B64">
      <w:pPr>
        <w:pStyle w:val="TM2"/>
        <w:rPr>
          <w:rFonts w:asciiTheme="minorHAnsi" w:eastAsiaTheme="minorEastAsia" w:hAnsiTheme="minorHAnsi" w:cstheme="minorBidi"/>
          <w:noProof/>
          <w:szCs w:val="22"/>
          <w:lang w:val="fr-CA" w:eastAsia="fr-CA"/>
        </w:rPr>
      </w:pPr>
      <w:hyperlink w:anchor="_Toc42508806"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FA0620">
          <w:rPr>
            <w:noProof/>
            <w:webHidden/>
          </w:rPr>
          <w:t>16</w:t>
        </w:r>
        <w:r w:rsidR="00FA0620">
          <w:rPr>
            <w:noProof/>
            <w:webHidden/>
          </w:rPr>
          <w:fldChar w:fldCharType="end"/>
        </w:r>
      </w:hyperlink>
    </w:p>
    <w:p w14:paraId="502C849A" w14:textId="55EC9B20" w:rsidR="00FA0620" w:rsidRDefault="00206B64">
      <w:pPr>
        <w:pStyle w:val="TM2"/>
        <w:rPr>
          <w:rFonts w:asciiTheme="minorHAnsi" w:eastAsiaTheme="minorEastAsia" w:hAnsiTheme="minorHAnsi" w:cstheme="minorBidi"/>
          <w:noProof/>
          <w:szCs w:val="22"/>
          <w:lang w:val="fr-CA" w:eastAsia="fr-CA"/>
        </w:rPr>
      </w:pPr>
      <w:hyperlink w:anchor="_Toc42508807" w:history="1">
        <w:r w:rsidR="00FA0620" w:rsidRPr="00AF05E9">
          <w:rPr>
            <w:rStyle w:val="Lienhypertexte"/>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FA0620">
          <w:rPr>
            <w:noProof/>
            <w:webHidden/>
          </w:rPr>
          <w:t>17</w:t>
        </w:r>
        <w:r w:rsidR="00FA0620">
          <w:rPr>
            <w:noProof/>
            <w:webHidden/>
          </w:rPr>
          <w:fldChar w:fldCharType="end"/>
        </w:r>
      </w:hyperlink>
    </w:p>
    <w:p w14:paraId="37A55440" w14:textId="25D8CCA6" w:rsidR="00FA0620" w:rsidRDefault="00206B64">
      <w:pPr>
        <w:pStyle w:val="TM2"/>
        <w:rPr>
          <w:rFonts w:asciiTheme="minorHAnsi" w:eastAsiaTheme="minorEastAsia" w:hAnsiTheme="minorHAnsi" w:cstheme="minorBidi"/>
          <w:noProof/>
          <w:szCs w:val="22"/>
          <w:lang w:val="fr-CA" w:eastAsia="fr-CA"/>
        </w:rPr>
      </w:pPr>
      <w:hyperlink w:anchor="_Toc42508811" w:history="1">
        <w:r w:rsidR="00FA0620" w:rsidRPr="00AF05E9">
          <w:rPr>
            <w:rStyle w:val="Lienhypertexte"/>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FA0620">
          <w:rPr>
            <w:noProof/>
            <w:webHidden/>
          </w:rPr>
          <w:t>18</w:t>
        </w:r>
        <w:r w:rsidR="00FA0620">
          <w:rPr>
            <w:noProof/>
            <w:webHidden/>
          </w:rPr>
          <w:fldChar w:fldCharType="end"/>
        </w:r>
      </w:hyperlink>
    </w:p>
    <w:p w14:paraId="173FC790" w14:textId="34DFF87D"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C6D7034" w14:textId="77777777" w:rsidR="00CC5F88" w:rsidRPr="00BF31BF" w:rsidRDefault="00CC5F88" w:rsidP="00CC5F88">
      <w:pPr>
        <w:pStyle w:val="Matire-Premirepage"/>
      </w:pPr>
      <w:bookmarkStart w:id="0" w:name="_Hlk37077689"/>
      <w:r w:rsidRPr="00BF31BF">
        <w:lastRenderedPageBreak/>
        <w:t>Français</w:t>
      </w:r>
      <w:r>
        <w:t>,</w:t>
      </w:r>
      <w:r w:rsidRPr="00BF31BF">
        <w:t xml:space="preserve"> langue d’enseignement</w:t>
      </w:r>
    </w:p>
    <w:p w14:paraId="3D766284" w14:textId="231A0108" w:rsidR="00CC5F88" w:rsidRPr="00BF31BF" w:rsidRDefault="00CC5F88" w:rsidP="00CC5F88">
      <w:pPr>
        <w:pStyle w:val="Titredelactivit"/>
        <w:tabs>
          <w:tab w:val="left" w:pos="7170"/>
        </w:tabs>
      </w:pPr>
      <w:bookmarkStart w:id="1" w:name="_Toc42508775"/>
      <w:bookmarkStart w:id="2" w:name="_Hlk37076076"/>
      <w:bookmarkStart w:id="3" w:name="_Hlk37076433"/>
      <w:r>
        <w:t>Les yeux noirs</w:t>
      </w:r>
      <w:bookmarkEnd w:id="1"/>
    </w:p>
    <w:p w14:paraId="01AE43E3" w14:textId="77777777" w:rsidR="00CC5F88" w:rsidRPr="00BF31BF" w:rsidRDefault="00CC5F88" w:rsidP="00CC5F88">
      <w:pPr>
        <w:pStyle w:val="Consigne-Titre"/>
      </w:pPr>
      <w:bookmarkStart w:id="4" w:name="_Toc37081380"/>
      <w:bookmarkStart w:id="5" w:name="_Toc42508776"/>
      <w:r w:rsidRPr="00BF31BF">
        <w:t>Consigne à l’élève</w:t>
      </w:r>
      <w:bookmarkEnd w:id="4"/>
      <w:bookmarkEnd w:id="5"/>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6"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6"/>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7" w:name="_Toc37081381"/>
      <w:bookmarkStart w:id="8" w:name="_Toc42508777"/>
      <w:r w:rsidRPr="00BF31BF">
        <w:t>Matériel requis</w:t>
      </w:r>
      <w:bookmarkEnd w:id="7"/>
      <w:bookmarkEnd w:id="8"/>
    </w:p>
    <w:p w14:paraId="4B47C18F" w14:textId="77777777" w:rsidR="00CC5F88" w:rsidRPr="00200D34" w:rsidRDefault="00CC5F88" w:rsidP="00EA1E10">
      <w:pPr>
        <w:pStyle w:val="Matriel-Texte"/>
        <w:rPr>
          <w:lang w:val="en-US"/>
        </w:rPr>
      </w:pPr>
      <w:r w:rsidRPr="00200D34">
        <w:rPr>
          <w:lang w:val="en-US"/>
        </w:rPr>
        <w:t xml:space="preserve">Lien web : </w:t>
      </w:r>
      <w:hyperlink r:id="rId12"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9" w:name="_Toc36744043"/>
            <w:bookmarkStart w:id="10" w:name="_Toc37081382"/>
            <w:bookmarkStart w:id="11" w:name="_Toc42508778"/>
            <w:bookmarkStart w:id="12" w:name="_Hlk36746529"/>
            <w:r w:rsidRPr="00BF31BF">
              <w:t>Information aux parents</w:t>
            </w:r>
            <w:bookmarkEnd w:id="9"/>
            <w:bookmarkEnd w:id="10"/>
            <w:bookmarkEnd w:id="11"/>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3"/>
              </w:numPr>
              <w:ind w:left="357" w:hanging="357"/>
            </w:pPr>
            <w:r w:rsidRPr="005D6025">
              <w:t>Comprendre un récit.</w:t>
            </w:r>
          </w:p>
          <w:p w14:paraId="561A936F" w14:textId="77777777" w:rsidR="00CC5F88" w:rsidRPr="001559BE" w:rsidRDefault="00CC5F88" w:rsidP="00CC5F88">
            <w:pPr>
              <w:pStyle w:val="Tableau-Liste"/>
              <w:numPr>
                <w:ilvl w:val="0"/>
                <w:numId w:val="3"/>
              </w:numPr>
              <w:ind w:left="357" w:hanging="357"/>
            </w:pPr>
            <w:r>
              <w:t>Identifier les éléments importants d'une histoire</w:t>
            </w:r>
          </w:p>
          <w:p w14:paraId="5496E449" w14:textId="77777777" w:rsidR="00CC5F88" w:rsidRPr="001559BE" w:rsidRDefault="00CC5F88" w:rsidP="00CC5F88">
            <w:pPr>
              <w:pStyle w:val="Tableau-Liste"/>
              <w:numPr>
                <w:ilvl w:val="0"/>
                <w:numId w:val="3"/>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3"/>
              </w:numPr>
              <w:ind w:left="357" w:hanging="357"/>
            </w:pPr>
            <w:r w:rsidRPr="005D6025">
              <w:t>Poser des questions au sujet des 5 sens. (</w:t>
            </w:r>
            <w:proofErr w:type="gramStart"/>
            <w:r w:rsidRPr="005D6025">
              <w:t>ex</w:t>
            </w:r>
            <w:proofErr w:type="gramEnd"/>
            <w:r w:rsidRPr="005D6025">
              <w:t xml:space="preserve">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2"/>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2"/>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lastRenderedPageBreak/>
        <w:t>Français, langue d’enseignement</w:t>
      </w:r>
    </w:p>
    <w:p w14:paraId="7B198C3A" w14:textId="2D4B96E1" w:rsidR="00CC5F88" w:rsidRDefault="00CC5F88" w:rsidP="00CC5F88">
      <w:pPr>
        <w:pStyle w:val="Titredelactivit"/>
        <w:tabs>
          <w:tab w:val="left" w:pos="7170"/>
        </w:tabs>
      </w:pPr>
      <w:bookmarkStart w:id="13" w:name="_Toc37081383"/>
      <w:bookmarkStart w:id="14" w:name="_Toc42508779"/>
      <w:r>
        <w:t xml:space="preserve">Annexe </w:t>
      </w:r>
      <w:r w:rsidR="00256A87">
        <w:t>1</w:t>
      </w:r>
      <w:r w:rsidR="00F748E4">
        <w:t xml:space="preserve"> </w:t>
      </w:r>
      <w:r>
        <w:t xml:space="preserve">– </w:t>
      </w:r>
      <w:bookmarkEnd w:id="13"/>
      <w:r>
        <w:t>Les yeux noirs</w:t>
      </w:r>
      <w:bookmarkEnd w:id="14"/>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lastRenderedPageBreak/>
        <w:t>Français, langue d’enseignement</w:t>
      </w:r>
    </w:p>
    <w:p w14:paraId="1E258A0E" w14:textId="1F08B9D7" w:rsidR="00CC5F88" w:rsidRPr="00200D34" w:rsidRDefault="00256A87" w:rsidP="00256A87">
      <w:pPr>
        <w:pStyle w:val="Titredelactivit"/>
        <w:tabs>
          <w:tab w:val="left" w:pos="7170"/>
        </w:tabs>
      </w:pPr>
      <w:bookmarkStart w:id="15" w:name="_Toc42508780"/>
      <w:r>
        <w:t>Annexe 2</w:t>
      </w:r>
      <w:r w:rsidR="00986297">
        <w:t xml:space="preserve"> </w:t>
      </w:r>
      <w:r>
        <w:t>– 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3BCD1265" w:rsidR="00256A87" w:rsidRDefault="00256A87" w:rsidP="00256A87">
      <w:pPr>
        <w:pStyle w:val="Matire-Premirepage"/>
      </w:pPr>
      <w:r>
        <w:lastRenderedPageBreak/>
        <w:t>Français, langue d’enseignement</w:t>
      </w:r>
    </w:p>
    <w:p w14:paraId="212DEDAA" w14:textId="3EAF5C88" w:rsidR="00CC5F88" w:rsidRPr="00041631" w:rsidRDefault="009B30DC" w:rsidP="00256A87">
      <w:pPr>
        <w:pStyle w:val="Titredelactivit"/>
        <w:tabs>
          <w:tab w:val="left" w:pos="7170"/>
        </w:tabs>
        <w:rPr>
          <w:sz w:val="40"/>
          <w:szCs w:val="28"/>
        </w:rPr>
      </w:pPr>
      <w:bookmarkStart w:id="16" w:name="_Toc42508781"/>
      <w:r>
        <w:rPr>
          <w:noProof/>
          <w:lang w:val="fr-CA"/>
        </w:rPr>
        <w:drawing>
          <wp:anchor distT="0" distB="0" distL="114300" distR="114300" simplePos="0" relativeHeight="251667456" behindDoc="0" locked="0" layoutInCell="1" allowOverlap="1" wp14:anchorId="51F4434B" wp14:editId="5F15224E">
            <wp:simplePos x="0" y="0"/>
            <wp:positionH relativeFrom="column">
              <wp:posOffset>152399</wp:posOffset>
            </wp:positionH>
            <wp:positionV relativeFrom="paragraph">
              <wp:posOffset>790247</wp:posOffset>
            </wp:positionV>
            <wp:extent cx="6143625" cy="8106700"/>
            <wp:effectExtent l="0" t="0" r="0" b="8890"/>
            <wp:wrapNone/>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5718" cy="8109462"/>
                    </a:xfrm>
                    <a:prstGeom prst="rect">
                      <a:avLst/>
                    </a:prstGeom>
                    <a:noFill/>
                    <a:ln>
                      <a:noFill/>
                    </a:ln>
                  </pic:spPr>
                </pic:pic>
              </a:graphicData>
            </a:graphic>
            <wp14:sizeRelH relativeFrom="page">
              <wp14:pctWidth>0</wp14:pctWidth>
            </wp14:sizeRelH>
            <wp14:sizeRelV relativeFrom="page">
              <wp14:pctHeight>0</wp14:pctHeight>
            </wp14:sizeRelV>
          </wp:anchor>
        </w:drawing>
      </w:r>
      <w:r w:rsidR="00256A87" w:rsidRPr="00041631">
        <w:rPr>
          <w:sz w:val="40"/>
          <w:szCs w:val="28"/>
        </w:rPr>
        <w:t>Annexe 3</w:t>
      </w:r>
      <w:r w:rsidR="00986297" w:rsidRPr="00041631">
        <w:rPr>
          <w:sz w:val="40"/>
          <w:szCs w:val="28"/>
        </w:rPr>
        <w:t xml:space="preserve"> </w:t>
      </w:r>
      <w:r w:rsidR="00256A87" w:rsidRPr="00041631">
        <w:rPr>
          <w:sz w:val="40"/>
          <w:szCs w:val="28"/>
        </w:rPr>
        <w:t>– Les yeux noirs</w:t>
      </w:r>
      <w:bookmarkEnd w:id="16"/>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0"/>
      </w:tblGrid>
      <w:tr w:rsidR="00256A87" w14:paraId="40A9374A" w14:textId="77777777" w:rsidTr="00301DA3">
        <w:trPr>
          <w:jc w:val="center"/>
        </w:trPr>
        <w:tc>
          <w:tcPr>
            <w:tcW w:w="8380" w:type="dxa"/>
          </w:tcPr>
          <w:p w14:paraId="55949872" w14:textId="5DAB0538" w:rsidR="00256A87" w:rsidRDefault="00256A87" w:rsidP="00301DA3"/>
        </w:tc>
      </w:tr>
    </w:tbl>
    <w:p w14:paraId="788EBE57" w14:textId="27252C3A" w:rsidR="00CC5F88" w:rsidRDefault="00CC5F88" w:rsidP="00CC5F88"/>
    <w:bookmarkEnd w:id="3"/>
    <w:p w14:paraId="35C81C24" w14:textId="136256F9" w:rsidR="00041631" w:rsidRDefault="00041631">
      <w:r>
        <w:br w:type="page"/>
      </w:r>
    </w:p>
    <w:p w14:paraId="44F6A798" w14:textId="436FDEEE" w:rsidR="00936D23" w:rsidRDefault="00041631" w:rsidP="0073504F">
      <w:r>
        <w:lastRenderedPageBreak/>
        <w:t>Suggestion de ton enseignante :</w:t>
      </w:r>
    </w:p>
    <w:p w14:paraId="3E7BE471" w14:textId="2B93D6C3" w:rsidR="00041631" w:rsidRDefault="00041631" w:rsidP="0073504F">
      <w:r>
        <w:t>C’est quoi le braille ?</w:t>
      </w:r>
    </w:p>
    <w:p w14:paraId="61A2CBBB" w14:textId="77777777" w:rsidR="00041631" w:rsidRDefault="00041631" w:rsidP="0073504F"/>
    <w:p w14:paraId="7DAF6EFE" w14:textId="77777777" w:rsidR="00041631" w:rsidRDefault="00206B64" w:rsidP="0073504F">
      <w:hyperlink r:id="rId16" w:history="1">
        <w:r w:rsidR="00041631" w:rsidRPr="00041631">
          <w:rPr>
            <w:color w:val="0000FF"/>
            <w:u w:val="single"/>
          </w:rPr>
          <w:t>https://www.youtube.com/watch?v=3O0j1KDaeHM</w:t>
        </w:r>
      </w:hyperlink>
    </w:p>
    <w:p w14:paraId="5524D1E5" w14:textId="77777777" w:rsidR="00041631" w:rsidRDefault="00041631" w:rsidP="0073504F"/>
    <w:p w14:paraId="74B34676" w14:textId="77777777" w:rsidR="00041631" w:rsidRDefault="00041631" w:rsidP="0073504F"/>
    <w:p w14:paraId="304F5F6E" w14:textId="77777777" w:rsidR="00041631" w:rsidRDefault="00041631" w:rsidP="0073504F">
      <w:r>
        <w:t>Lis le court texte suivant sur Louis Braille :</w:t>
      </w:r>
    </w:p>
    <w:p w14:paraId="3511B11F" w14:textId="77777777" w:rsidR="00041631" w:rsidRDefault="00041631" w:rsidP="0073504F"/>
    <w:p w14:paraId="527AD741" w14:textId="77777777" w:rsidR="00041631" w:rsidRDefault="00041631" w:rsidP="0073504F"/>
    <w:p w14:paraId="2B5D98A0" w14:textId="77777777" w:rsidR="00041631" w:rsidRDefault="00041631" w:rsidP="0073504F"/>
    <w:p w14:paraId="0164F040" w14:textId="77777777" w:rsidR="00041631" w:rsidRPr="00041631" w:rsidRDefault="00041631" w:rsidP="00041631">
      <w:pPr>
        <w:spacing w:after="150" w:line="240" w:lineRule="atLeast"/>
        <w:outlineLvl w:val="0"/>
        <w:rPr>
          <w:rFonts w:ascii="Times New Roman" w:eastAsia="Times New Roman" w:hAnsi="Times New Roman"/>
          <w:b/>
          <w:bCs/>
          <w:color w:val="0066CC"/>
          <w:kern w:val="36"/>
          <w:sz w:val="56"/>
          <w:szCs w:val="56"/>
          <w:lang w:val="fr-CA"/>
        </w:rPr>
      </w:pPr>
      <w:r w:rsidRPr="00041631">
        <w:rPr>
          <w:rFonts w:ascii="Times New Roman" w:eastAsia="Times New Roman" w:hAnsi="Times New Roman"/>
          <w:b/>
          <w:bCs/>
          <w:color w:val="0066CC"/>
          <w:kern w:val="36"/>
          <w:sz w:val="56"/>
          <w:szCs w:val="56"/>
          <w:lang w:val="fr-CA"/>
        </w:rPr>
        <w:t>Louis Braille et son invention</w:t>
      </w:r>
    </w:p>
    <w:p w14:paraId="186189A4" w14:textId="77777777" w:rsidR="00041631" w:rsidRPr="00041631" w:rsidRDefault="00041631" w:rsidP="00041631">
      <w:pPr>
        <w:spacing w:after="240"/>
        <w:rPr>
          <w:rFonts w:ascii="Helvetica" w:eastAsia="Times New Roman" w:hAnsi="Helvetica" w:cs="Helvetica"/>
          <w:color w:val="071C32"/>
          <w:sz w:val="24"/>
          <w:lang w:val="fr-CA"/>
        </w:rPr>
      </w:pPr>
      <w:r w:rsidRPr="00041631">
        <w:rPr>
          <w:rFonts w:ascii="Helvetica" w:eastAsia="Times New Roman" w:hAnsi="Helvetica" w:cs="Helvetica"/>
          <w:color w:val="071C32"/>
          <w:sz w:val="24"/>
          <w:lang w:val="fr-CA"/>
        </w:rPr>
        <w:t>Louis Braille (1809-1852) était âgé de 15 ans lorsqu'il a inventé un système universel d'écriture pour aveugles utilisant une combinaison de 1 à 6 points en relief disposés en 2 colonnes de 3 points. Cet alphabet porte le nom de son inventeur.</w:t>
      </w:r>
    </w:p>
    <w:p w14:paraId="70EA0981" w14:textId="77777777" w:rsidR="00041631" w:rsidRPr="00041631" w:rsidRDefault="00041631" w:rsidP="00041631">
      <w:pPr>
        <w:spacing w:after="240"/>
        <w:rPr>
          <w:rFonts w:ascii="Helvetica" w:eastAsia="Times New Roman" w:hAnsi="Helvetica" w:cs="Helvetica"/>
          <w:color w:val="071C32"/>
          <w:sz w:val="24"/>
          <w:lang w:val="fr-CA"/>
        </w:rPr>
      </w:pPr>
      <w:r w:rsidRPr="00041631">
        <w:rPr>
          <w:rFonts w:ascii="Helvetica" w:eastAsia="Times New Roman" w:hAnsi="Helvetica" w:cs="Helvetica"/>
          <w:color w:val="071C32"/>
          <w:sz w:val="24"/>
          <w:lang w:val="fr-CA"/>
        </w:rPr>
        <w:t>Simple et ingénieuse, cette méthode extraordinaire ouvre à des millions de personnes aveugles l'accès à l'ensemble des connaissances écrites. Grâce à l'alphabet braille, il est possible de représenter non seulement l'alphabet, mais également les signes mathématiques et les notes de musique.</w:t>
      </w:r>
    </w:p>
    <w:p w14:paraId="5D7B96A8" w14:textId="77777777" w:rsidR="00041631" w:rsidRPr="00041631" w:rsidRDefault="00041631" w:rsidP="00041631">
      <w:pPr>
        <w:spacing w:after="240"/>
        <w:rPr>
          <w:rFonts w:ascii="Helvetica" w:eastAsia="Times New Roman" w:hAnsi="Helvetica" w:cs="Helvetica"/>
          <w:color w:val="071C32"/>
          <w:sz w:val="24"/>
          <w:lang w:val="fr-CA"/>
        </w:rPr>
      </w:pPr>
      <w:r w:rsidRPr="00041631">
        <w:rPr>
          <w:rFonts w:ascii="Helvetica" w:eastAsia="Times New Roman" w:hAnsi="Helvetica" w:cs="Helvetica"/>
          <w:color w:val="071C32"/>
          <w:sz w:val="24"/>
          <w:lang w:val="fr-CA"/>
        </w:rPr>
        <w:t>150 ans après, le braille reste d'actualité et facilite l'accès au monde de l'informatique.</w:t>
      </w:r>
    </w:p>
    <w:p w14:paraId="23E9CE64" w14:textId="77777777" w:rsidR="00041631" w:rsidRDefault="00041631" w:rsidP="0073504F">
      <w:pPr>
        <w:rPr>
          <w:lang w:val="fr-CA"/>
        </w:rPr>
      </w:pPr>
    </w:p>
    <w:p w14:paraId="14EADE56" w14:textId="77777777" w:rsidR="00041631" w:rsidRDefault="00041631" w:rsidP="0073504F">
      <w:pPr>
        <w:rPr>
          <w:lang w:val="fr-CA"/>
        </w:rPr>
      </w:pPr>
    </w:p>
    <w:p w14:paraId="2303655D" w14:textId="438242E6" w:rsidR="00041631" w:rsidRPr="00041631" w:rsidRDefault="00041631" w:rsidP="0073504F">
      <w:pPr>
        <w:rPr>
          <w:lang w:val="fr-CA"/>
        </w:rPr>
        <w:sectPr w:rsidR="00041631" w:rsidRPr="00041631" w:rsidSect="003B07DA">
          <w:headerReference w:type="default" r:id="rId17"/>
          <w:footerReference w:type="default" r:id="rId18"/>
          <w:pgSz w:w="12240" w:h="15840"/>
          <w:pgMar w:top="1170" w:right="1080" w:bottom="1440" w:left="1080" w:header="615" w:footer="706" w:gutter="0"/>
          <w:pgNumType w:start="1"/>
          <w:cols w:space="708"/>
          <w:docGrid w:linePitch="360"/>
        </w:sectPr>
      </w:pPr>
      <w:r>
        <w:t xml:space="preserve">(Source) </w:t>
      </w:r>
      <w:hyperlink r:id="rId19" w:history="1">
        <w:r w:rsidRPr="003C7E35">
          <w:rPr>
            <w:rStyle w:val="Lienhypertexte"/>
          </w:rPr>
          <w:t>https://www.braille.be/fr/documentation/louis-braille-et-son-invention</w:t>
        </w:r>
      </w:hyperlink>
    </w:p>
    <w:p w14:paraId="4C1746F8" w14:textId="08D78F2B" w:rsidR="00DD0A5D" w:rsidRDefault="00DD0A5D">
      <w:pPr>
        <w:rPr>
          <w:rFonts w:cs="Arial"/>
          <w:b/>
          <w:color w:val="737373"/>
          <w:szCs w:val="22"/>
        </w:rPr>
      </w:pPr>
      <w:r>
        <w:rPr>
          <w:noProof/>
          <w:lang w:val="fr-CA"/>
        </w:rPr>
        <w:lastRenderedPageBreak/>
        <w:drawing>
          <wp:anchor distT="0" distB="0" distL="114300" distR="114300" simplePos="0" relativeHeight="251658240" behindDoc="0" locked="0" layoutInCell="1" allowOverlap="1" wp14:anchorId="569FE11E" wp14:editId="0F5FDA17">
            <wp:simplePos x="0" y="0"/>
            <wp:positionH relativeFrom="column">
              <wp:posOffset>-285750</wp:posOffset>
            </wp:positionH>
            <wp:positionV relativeFrom="paragraph">
              <wp:posOffset>235585</wp:posOffset>
            </wp:positionV>
            <wp:extent cx="6715125" cy="880568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15125" cy="8805682"/>
                    </a:xfrm>
                    <a:prstGeom prst="rect">
                      <a:avLst/>
                    </a:prstGeom>
                  </pic:spPr>
                </pic:pic>
              </a:graphicData>
            </a:graphic>
            <wp14:sizeRelH relativeFrom="page">
              <wp14:pctWidth>0</wp14:pctWidth>
            </wp14:sizeRelH>
            <wp14:sizeRelV relativeFrom="page">
              <wp14:pctHeight>0</wp14:pctHeight>
            </wp14:sizeRelV>
          </wp:anchor>
        </w:drawing>
      </w:r>
      <w:r>
        <w:t>Suggestion de ton enseignante :</w:t>
      </w:r>
      <w:r>
        <w:br w:type="page"/>
      </w:r>
    </w:p>
    <w:p w14:paraId="128DE51D" w14:textId="34F5930E" w:rsidR="0017402B" w:rsidRPr="00BF31BF" w:rsidRDefault="0017402B" w:rsidP="0017402B">
      <w:pPr>
        <w:pStyle w:val="Matire-Premirepage"/>
      </w:pPr>
      <w:r>
        <w:lastRenderedPageBreak/>
        <w:t>Anglais, langue seconde</w:t>
      </w:r>
    </w:p>
    <w:p w14:paraId="689B360A" w14:textId="77777777" w:rsidR="0017402B" w:rsidRPr="003C6AD4" w:rsidRDefault="0017402B" w:rsidP="0017402B">
      <w:pPr>
        <w:pStyle w:val="Titredelactivit"/>
        <w:tabs>
          <w:tab w:val="left" w:pos="7170"/>
        </w:tabs>
        <w:rPr>
          <w:lang w:val="en-CA"/>
        </w:rPr>
      </w:pPr>
      <w:bookmarkStart w:id="17" w:name="_Toc42508782"/>
      <w:r w:rsidRPr="003C6AD4">
        <w:rPr>
          <w:lang w:val="en-CA"/>
        </w:rPr>
        <w:t>Tongue twisters!</w:t>
      </w:r>
      <w:bookmarkEnd w:id="17"/>
    </w:p>
    <w:p w14:paraId="257519CA" w14:textId="77777777" w:rsidR="0017402B" w:rsidRPr="0064765D" w:rsidRDefault="0017402B" w:rsidP="0017402B">
      <w:pPr>
        <w:pStyle w:val="Consigne-Titre"/>
        <w:rPr>
          <w:lang w:val="en-CA"/>
        </w:rPr>
      </w:pPr>
      <w:bookmarkStart w:id="18" w:name="_Toc37081385"/>
      <w:bookmarkStart w:id="19" w:name="_Toc42508783"/>
      <w:proofErr w:type="spellStart"/>
      <w:r w:rsidRPr="0064765D">
        <w:rPr>
          <w:lang w:val="en-CA"/>
        </w:rPr>
        <w:t>Consignes</w:t>
      </w:r>
      <w:proofErr w:type="spellEnd"/>
      <w:r w:rsidRPr="0064765D">
        <w:rPr>
          <w:lang w:val="en-CA"/>
        </w:rPr>
        <w:t xml:space="preserve"> à </w:t>
      </w:r>
      <w:proofErr w:type="spellStart"/>
      <w:r w:rsidRPr="0064765D">
        <w:rPr>
          <w:lang w:val="en-CA"/>
        </w:rPr>
        <w:t>l’élève</w:t>
      </w:r>
      <w:bookmarkEnd w:id="18"/>
      <w:bookmarkEnd w:id="19"/>
      <w:proofErr w:type="spellEnd"/>
    </w:p>
    <w:p w14:paraId="186B3366" w14:textId="5AAB1A56" w:rsidR="0017402B" w:rsidRDefault="0017402B" w:rsidP="002F68F2">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14:paraId="711E494E" w14:textId="77777777" w:rsidR="002F68F2" w:rsidRPr="002F68F2" w:rsidRDefault="002F68F2" w:rsidP="002F68F2"/>
    <w:p w14:paraId="639FA1CD" w14:textId="77777777" w:rsidR="0017402B" w:rsidRDefault="0017402B" w:rsidP="0017402B">
      <w:pPr>
        <w:pStyle w:val="Consigne-Texte"/>
        <w:numPr>
          <w:ilvl w:val="0"/>
          <w:numId w:val="28"/>
        </w:numPr>
        <w:ind w:left="360"/>
      </w:pPr>
      <w:r w:rsidRPr="00D01C8D">
        <w:t xml:space="preserve">En parlant d'intelligence, commence par visionner le court documentaire </w:t>
      </w:r>
      <w:hyperlink r:id="rId21" w:anchor="/1399965251917" w:history="1">
        <w:proofErr w:type="spellStart"/>
        <w:r w:rsidRPr="00D01C8D">
          <w:rPr>
            <w:rStyle w:val="Lienhypertexte"/>
          </w:rPr>
          <w:t>Incredibly</w:t>
        </w:r>
        <w:proofErr w:type="spellEnd"/>
        <w:r w:rsidRPr="00D01C8D">
          <w:rPr>
            <w:rStyle w:val="Lienhypertexte"/>
          </w:rPr>
          <w:t xml:space="preserve"> </w:t>
        </w:r>
        <w:proofErr w:type="spellStart"/>
        <w:r w:rsidRPr="00D01C8D">
          <w:rPr>
            <w:rStyle w:val="Lienhypertexte"/>
          </w:rPr>
          <w:t>clever</w:t>
        </w:r>
        <w:proofErr w:type="spellEnd"/>
        <w:r w:rsidRPr="00D01C8D">
          <w:rPr>
            <w:rStyle w:val="Lienhypertexte"/>
          </w:rPr>
          <w:t xml:space="preserve"> </w:t>
        </w:r>
        <w:proofErr w:type="spellStart"/>
        <w:r w:rsidRPr="00D01C8D">
          <w:rPr>
            <w:rStyle w:val="Lienhypertexte"/>
          </w:rPr>
          <w:t>creatures</w:t>
        </w:r>
        <w:proofErr w:type="spellEnd"/>
      </w:hyperlink>
      <w:r>
        <w:t xml:space="preserve"> de Nat </w:t>
      </w:r>
      <w:proofErr w:type="spellStart"/>
      <w:r>
        <w:t>Geo</w:t>
      </w:r>
      <w:proofErr w:type="spellEnd"/>
      <w:r>
        <w:t xml:space="preserve">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8"/>
        </w:numPr>
        <w:ind w:left="360"/>
      </w:pPr>
      <w:r w:rsidRPr="00A75631">
        <w:t>Passons maintenant aux choses sérieuses: clique sur le lien vers</w:t>
      </w:r>
      <w:r>
        <w:t xml:space="preserve"> le jeu de </w:t>
      </w:r>
      <w:proofErr w:type="spellStart"/>
      <w:r>
        <w:t>Starfalls</w:t>
      </w:r>
      <w:proofErr w:type="spellEnd"/>
      <w:r w:rsidRPr="00A75631">
        <w:t xml:space="preserve"> </w:t>
      </w:r>
      <w:hyperlink r:id="rId22" w:history="1">
        <w:r w:rsidRPr="00A75631">
          <w:rPr>
            <w:rStyle w:val="Lienhypertexte"/>
          </w:rPr>
          <w:t xml:space="preserve">Tongue </w:t>
        </w:r>
        <w:proofErr w:type="spellStart"/>
        <w:r w:rsidRPr="00A75631">
          <w:rPr>
            <w:rStyle w:val="Lienhypertexte"/>
          </w:rPr>
          <w:t>twisters</w:t>
        </w:r>
        <w:proofErr w:type="spellEnd"/>
        <w:r w:rsidRPr="00A75631">
          <w:rPr>
            <w:rStyle w:val="Lienhypertexte"/>
          </w:rPr>
          <w:t>!</w:t>
        </w:r>
      </w:hyperlink>
      <w:r>
        <w:t>. Trois étapes à suivre pour réussir l'exercice:</w:t>
      </w:r>
    </w:p>
    <w:p w14:paraId="23C5567C" w14:textId="77777777" w:rsidR="0017402B" w:rsidRDefault="0017402B" w:rsidP="002F68F2">
      <w:pPr>
        <w:pStyle w:val="Consignepuceniveau2"/>
      </w:pPr>
      <w:r>
        <w:t>(1) écouter chaque virelangue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8"/>
        </w:numPr>
        <w:ind w:left="360"/>
      </w:pPr>
      <w:r>
        <w:t xml:space="preserve">Puis, </w:t>
      </w:r>
      <w:r w:rsidRPr="00BB37DC">
        <w:t xml:space="preserve">parlons-en </w:t>
      </w:r>
      <w:r>
        <w:t>des ''</w:t>
      </w:r>
      <w:proofErr w:type="spellStart"/>
      <w:r>
        <w:t>tongue</w:t>
      </w:r>
      <w:proofErr w:type="spellEnd"/>
      <w:r>
        <w:t xml:space="preserve"> </w:t>
      </w:r>
      <w:proofErr w:type="spellStart"/>
      <w:r>
        <w:t>twisters</w:t>
      </w:r>
      <w:proofErr w:type="spellEnd"/>
      <w:r>
        <w:t>''! Rendez-vous pour l'activité en annexe où pas moins de huit nouvelles virelangues t'attendent… Certainement, tu sauras reconnaître au moins quelques mots dans les phrases.</w:t>
      </w:r>
    </w:p>
    <w:p w14:paraId="76F8EF21" w14:textId="77777777" w:rsidR="0017402B" w:rsidRDefault="0017402B" w:rsidP="0017402B">
      <w:pPr>
        <w:pStyle w:val="Consigne-Texte"/>
        <w:numPr>
          <w:ilvl w:val="0"/>
          <w:numId w:val="28"/>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0" w:name="_Toc37081386"/>
      <w:bookmarkStart w:id="21" w:name="_Toc42508784"/>
      <w:r w:rsidRPr="00BF31BF">
        <w:t>Matériel requis</w:t>
      </w:r>
      <w:bookmarkEnd w:id="20"/>
      <w:bookmarkEnd w:id="21"/>
    </w:p>
    <w:p w14:paraId="19A02643" w14:textId="77777777" w:rsidR="0017402B" w:rsidRDefault="0017402B" w:rsidP="0017402B">
      <w:pPr>
        <w:pStyle w:val="Matriel-Texte"/>
        <w:numPr>
          <w:ilvl w:val="0"/>
          <w:numId w:val="28"/>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23"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w:t>
      </w:r>
    </w:p>
    <w:p w14:paraId="11F5F830" w14:textId="19466F45" w:rsidR="0017402B" w:rsidRPr="00BF31BF" w:rsidRDefault="0017402B" w:rsidP="00DE3376">
      <w:pPr>
        <w:pStyle w:val="Consignepuceniveau2"/>
      </w:pPr>
      <w:r>
        <w:t xml:space="preserve">Au </w:t>
      </w:r>
      <w:r w:rsidRPr="00BB37DC">
        <w:t xml:space="preserve">jeu de </w:t>
      </w:r>
      <w:proofErr w:type="spellStart"/>
      <w:r w:rsidRPr="00BB37DC">
        <w:t>Starfalls</w:t>
      </w:r>
      <w:proofErr w:type="spellEnd"/>
      <w:r w:rsidRPr="00BB37DC">
        <w:t xml:space="preserve"> </w:t>
      </w:r>
      <w:hyperlink r:id="rId24"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CB32EB">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CB32EB">
            <w:pPr>
              <w:pStyle w:val="Tableau-Informationauxparents"/>
            </w:pPr>
            <w:bookmarkStart w:id="22" w:name="_Toc37081387"/>
            <w:bookmarkStart w:id="23" w:name="_Toc42508785"/>
            <w:r w:rsidRPr="00BF31BF">
              <w:t>Information aux parents</w:t>
            </w:r>
            <w:bookmarkEnd w:id="22"/>
            <w:bookmarkEnd w:id="23"/>
          </w:p>
          <w:p w14:paraId="1FFDA8BC" w14:textId="77777777" w:rsidR="0017402B" w:rsidRPr="00BF31BF" w:rsidRDefault="0017402B" w:rsidP="00CB32EB">
            <w:pPr>
              <w:pStyle w:val="Tableau-titre"/>
            </w:pPr>
            <w:r w:rsidRPr="00BF31BF">
              <w:t>À propos de l’activité</w:t>
            </w:r>
          </w:p>
          <w:p w14:paraId="613EE992" w14:textId="77777777" w:rsidR="0017402B" w:rsidRPr="00BF31BF" w:rsidRDefault="0017402B" w:rsidP="00CB32EB">
            <w:pPr>
              <w:pStyle w:val="Tableau-texte"/>
            </w:pPr>
            <w:r w:rsidRPr="00BF31BF">
              <w:t>Votre enfant s’exercera à :</w:t>
            </w:r>
          </w:p>
          <w:p w14:paraId="4593657F" w14:textId="77777777" w:rsidR="0017402B" w:rsidRDefault="0017402B" w:rsidP="0017402B">
            <w:pPr>
              <w:pStyle w:val="Tableau-Liste"/>
              <w:numPr>
                <w:ilvl w:val="0"/>
                <w:numId w:val="3"/>
              </w:numPr>
              <w:ind w:left="357" w:hanging="357"/>
            </w:pPr>
            <w:r>
              <w:t xml:space="preserve">Visionner un court documentaire de Nat </w:t>
            </w:r>
            <w:proofErr w:type="spellStart"/>
            <w:r>
              <w:t>Geo</w:t>
            </w:r>
            <w:proofErr w:type="spellEnd"/>
            <w:r>
              <w:t xml:space="preserve"> Kids;</w:t>
            </w:r>
          </w:p>
          <w:p w14:paraId="42A9A2B6" w14:textId="77777777" w:rsidR="0017402B" w:rsidRDefault="0017402B" w:rsidP="0017402B">
            <w:pPr>
              <w:pStyle w:val="Tableau-Liste"/>
              <w:numPr>
                <w:ilvl w:val="0"/>
                <w:numId w:val="3"/>
              </w:numPr>
              <w:ind w:left="357" w:hanging="357"/>
            </w:pPr>
            <w:r>
              <w:t>Écouter et réciter des virelangues en anglais;</w:t>
            </w:r>
          </w:p>
          <w:p w14:paraId="00D3F757" w14:textId="77777777" w:rsidR="0017402B" w:rsidRPr="00BF31BF" w:rsidRDefault="0017402B" w:rsidP="0017402B">
            <w:pPr>
              <w:pStyle w:val="Tableau-Liste"/>
              <w:numPr>
                <w:ilvl w:val="0"/>
                <w:numId w:val="3"/>
              </w:numPr>
              <w:ind w:left="357" w:hanging="357"/>
            </w:pPr>
            <w:r>
              <w:t>Lire et prononcer plus de virelangues en anglais, voire même en inventer!</w:t>
            </w:r>
          </w:p>
          <w:p w14:paraId="5EC46233" w14:textId="77777777" w:rsidR="0017402B" w:rsidRPr="00BF31BF" w:rsidRDefault="0017402B" w:rsidP="00CB32EB">
            <w:pPr>
              <w:pStyle w:val="Tableau-texte"/>
            </w:pPr>
            <w:r w:rsidRPr="00BF31BF">
              <w:t>Vous pourriez :</w:t>
            </w:r>
          </w:p>
          <w:p w14:paraId="2EF83511" w14:textId="77777777" w:rsidR="0017402B" w:rsidRDefault="0017402B" w:rsidP="0017402B">
            <w:pPr>
              <w:pStyle w:val="Tableau-Liste"/>
              <w:numPr>
                <w:ilvl w:val="0"/>
                <w:numId w:val="3"/>
              </w:numPr>
              <w:ind w:left="357" w:hanging="357"/>
            </w:pPr>
            <w:r>
              <w:t xml:space="preserve">Prendre connaissance du documentaire </w:t>
            </w:r>
            <w:hyperlink r:id="rId25"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 xml:space="preserve"> que votre enfant a à écouter;</w:t>
            </w:r>
          </w:p>
          <w:p w14:paraId="031899C2" w14:textId="77777777" w:rsidR="0017402B" w:rsidRDefault="0017402B" w:rsidP="0017402B">
            <w:pPr>
              <w:pStyle w:val="Tableau-Liste"/>
              <w:numPr>
                <w:ilvl w:val="0"/>
                <w:numId w:val="3"/>
              </w:numPr>
              <w:ind w:left="357" w:hanging="357"/>
            </w:pPr>
            <w:r>
              <w:t xml:space="preserve">Découvrir avec lui les virelangues proposées par le jeu </w:t>
            </w:r>
            <w:hyperlink r:id="rId26"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p>
          <w:p w14:paraId="61CF4D04" w14:textId="77777777" w:rsidR="0017402B" w:rsidRPr="00BF31BF" w:rsidRDefault="0017402B" w:rsidP="0017402B">
            <w:pPr>
              <w:pStyle w:val="Tableau-Liste"/>
              <w:numPr>
                <w:ilvl w:val="0"/>
                <w:numId w:val="3"/>
              </w:numPr>
              <w:ind w:left="357" w:hanging="357"/>
            </w:pPr>
            <w:r>
              <w:t>Le guider dans la lecture, la compréhension et la prononciation des virelangues en annexe!</w:t>
            </w:r>
          </w:p>
        </w:tc>
      </w:tr>
    </w:tbl>
    <w:p w14:paraId="38AC41CB" w14:textId="77777777" w:rsidR="0017402B" w:rsidRPr="00BF31BF" w:rsidRDefault="0017402B" w:rsidP="0017402B">
      <w:pPr>
        <w:pStyle w:val="Crdit"/>
      </w:pPr>
      <w:r w:rsidRPr="00BF31BF">
        <w:br w:type="page"/>
      </w:r>
    </w:p>
    <w:p w14:paraId="4364D4F3" w14:textId="77777777" w:rsidR="0017402B" w:rsidRDefault="0017402B" w:rsidP="0017402B">
      <w:pPr>
        <w:pStyle w:val="Matire-Premirepage"/>
      </w:pPr>
      <w:r>
        <w:lastRenderedPageBreak/>
        <w:t>Anglais, langue seconde</w:t>
      </w:r>
    </w:p>
    <w:p w14:paraId="0E4A3DB4" w14:textId="77777777" w:rsidR="0017402B" w:rsidRPr="00B90DCB" w:rsidRDefault="0017402B" w:rsidP="0017402B">
      <w:pPr>
        <w:pStyle w:val="Titredelactivit"/>
        <w:tabs>
          <w:tab w:val="left" w:pos="7170"/>
        </w:tabs>
        <w:rPr>
          <w:lang w:val="fr-CA"/>
        </w:rPr>
      </w:pPr>
      <w:bookmarkStart w:id="24" w:name="_Toc37081388"/>
      <w:bookmarkStart w:id="25" w:name="_Toc42508786"/>
      <w:r w:rsidRPr="00B90DCB">
        <w:rPr>
          <w:lang w:val="fr-CA"/>
        </w:rPr>
        <w:t xml:space="preserve">Annexe – </w:t>
      </w:r>
      <w:bookmarkEnd w:id="24"/>
      <w:r w:rsidRPr="00B90DCB">
        <w:rPr>
          <w:lang w:val="fr-CA"/>
        </w:rPr>
        <w:t xml:space="preserve">Tongue </w:t>
      </w:r>
      <w:proofErr w:type="spellStart"/>
      <w:r w:rsidRPr="00B90DCB">
        <w:rPr>
          <w:lang w:val="fr-CA"/>
        </w:rPr>
        <w:t>twisters</w:t>
      </w:r>
      <w:proofErr w:type="spellEnd"/>
      <w:r w:rsidRPr="00B90DCB">
        <w:rPr>
          <w:lang w:val="fr-CA"/>
        </w:rPr>
        <w:t>!</w:t>
      </w:r>
      <w:bookmarkEnd w:id="25"/>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27">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Si tu souhaites créer tes propres virelangues,  il suffit de choisir un mot et d'en trouver plains d'autres avec une sonorité similaire. Voici quelques idées de mots pour commencer tes ''</w:t>
            </w:r>
            <w:proofErr w:type="spellStart"/>
            <w:r>
              <w:t>tongue-twisters</w:t>
            </w:r>
            <w:proofErr w:type="spellEnd"/>
            <w:r>
              <w:t>'':</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E77896">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proofErr w:type="spellStart"/>
                  <w:r>
                    <w:t>Pinguin</w:t>
                  </w:r>
                  <w:proofErr w:type="spellEnd"/>
                </w:p>
              </w:tc>
              <w:tc>
                <w:tcPr>
                  <w:tcW w:w="1260" w:type="dxa"/>
                </w:tcPr>
                <w:p w14:paraId="34A1D566" w14:textId="77777777" w:rsidR="000A3F7D" w:rsidRDefault="000A3F7D" w:rsidP="000A3F7D">
                  <w:proofErr w:type="spellStart"/>
                  <w:r w:rsidRPr="00AE32D2">
                    <w:rPr>
                      <w:lang w:val="fr-CA" w:eastAsia="ko-KR"/>
                    </w:rPr>
                    <w:t>Sixth</w:t>
                  </w:r>
                  <w:proofErr w:type="spellEnd"/>
                </w:p>
              </w:tc>
              <w:tc>
                <w:tcPr>
                  <w:tcW w:w="1260" w:type="dxa"/>
                </w:tcPr>
                <w:p w14:paraId="3F846745" w14:textId="77777777" w:rsidR="000A3F7D" w:rsidRDefault="000A3F7D" w:rsidP="000A3F7D">
                  <w:proofErr w:type="spellStart"/>
                  <w:r>
                    <w:t>Ladybug</w:t>
                  </w:r>
                  <w:proofErr w:type="spellEnd"/>
                </w:p>
              </w:tc>
              <w:tc>
                <w:tcPr>
                  <w:tcW w:w="1260" w:type="dxa"/>
                </w:tcPr>
                <w:p w14:paraId="557AAB44" w14:textId="77777777" w:rsidR="000A3F7D" w:rsidRDefault="000A3F7D" w:rsidP="000A3F7D">
                  <w:proofErr w:type="spellStart"/>
                  <w:r>
                    <w:t>Anemone</w:t>
                  </w:r>
                  <w:proofErr w:type="spellEnd"/>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proofErr w:type="spellStart"/>
                  <w:r>
                    <w:t>beagel</w:t>
                  </w:r>
                  <w:proofErr w:type="spellEnd"/>
                </w:p>
              </w:tc>
              <w:tc>
                <w:tcPr>
                  <w:tcW w:w="1260" w:type="dxa"/>
                </w:tcPr>
                <w:p w14:paraId="4FB3C0B3" w14:textId="77777777" w:rsidR="000A3F7D" w:rsidRDefault="000A3F7D" w:rsidP="000A3F7D">
                  <w:proofErr w:type="spellStart"/>
                  <w:r>
                    <w:t>tricky</w:t>
                  </w:r>
                  <w:proofErr w:type="spellEnd"/>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E66D8E9" w14:textId="77777777" w:rsidR="0017402B" w:rsidRPr="00AE32D2" w:rsidRDefault="0017402B" w:rsidP="0017402B">
      <w:pPr>
        <w:rPr>
          <w:lang w:val="fr-CA" w:eastAsia="ko-KR"/>
        </w:rPr>
        <w:sectPr w:rsidR="0017402B" w:rsidRPr="00AE32D2" w:rsidSect="00B028EC">
          <w:pgSz w:w="12240" w:h="15840"/>
          <w:pgMar w:top="1170" w:right="1080" w:bottom="1440" w:left="1080" w:header="615" w:footer="706" w:gutter="0"/>
          <w:cols w:space="708"/>
          <w:docGrid w:linePitch="360"/>
        </w:sectPr>
      </w:pPr>
    </w:p>
    <w:p w14:paraId="1222F4FC" w14:textId="5E3E1374" w:rsidR="006C3C45" w:rsidRPr="00BF31BF" w:rsidRDefault="006C3C45" w:rsidP="0017402B">
      <w:pPr>
        <w:pStyle w:val="Matire-Premirepage"/>
      </w:pPr>
      <w:r>
        <w:lastRenderedPageBreak/>
        <w:t>Mathématique</w:t>
      </w:r>
    </w:p>
    <w:p w14:paraId="3D6E8D7E" w14:textId="77777777" w:rsidR="006D6F7A" w:rsidRPr="006D6F7A" w:rsidRDefault="006D6F7A" w:rsidP="006D6F7A">
      <w:pPr>
        <w:pStyle w:val="Titredelactivit"/>
        <w:tabs>
          <w:tab w:val="left" w:pos="7170"/>
        </w:tabs>
      </w:pPr>
      <w:bookmarkStart w:id="26" w:name="_Toc42508787"/>
      <w:r w:rsidRPr="006D6F7A">
        <w:t xml:space="preserve">Des carrés </w:t>
      </w:r>
      <w:proofErr w:type="spellStart"/>
      <w:r w:rsidRPr="006D6F7A">
        <w:t>Rice</w:t>
      </w:r>
      <w:proofErr w:type="spellEnd"/>
      <w:r w:rsidRPr="006D6F7A">
        <w:t xml:space="preserve"> </w:t>
      </w:r>
      <w:proofErr w:type="spellStart"/>
      <w:r w:rsidRPr="006D6F7A">
        <w:t>Krispies</w:t>
      </w:r>
      <w:bookmarkEnd w:id="26"/>
      <w:proofErr w:type="spellEnd"/>
    </w:p>
    <w:p w14:paraId="5536F510" w14:textId="77777777" w:rsidR="006D6F7A" w:rsidRPr="00BF31BF" w:rsidRDefault="006D6F7A" w:rsidP="006D6F7A">
      <w:pPr>
        <w:pStyle w:val="Consigne-Titre"/>
      </w:pPr>
      <w:bookmarkStart w:id="27" w:name="_Toc37081390"/>
      <w:bookmarkStart w:id="28" w:name="_Toc42508788"/>
      <w:r w:rsidRPr="00BF31BF">
        <w:t>Consigne</w:t>
      </w:r>
      <w:r>
        <w:t>s</w:t>
      </w:r>
      <w:r w:rsidRPr="00BF31BF">
        <w:t xml:space="preserve"> à l’élève</w:t>
      </w:r>
      <w:bookmarkEnd w:id="27"/>
      <w:bookmarkEnd w:id="28"/>
    </w:p>
    <w:p w14:paraId="38643BEF" w14:textId="77777777" w:rsidR="006D6F7A" w:rsidRDefault="006D6F7A" w:rsidP="006D6F7A">
      <w:pPr>
        <w:pStyle w:val="Consigne-Texte"/>
        <w:numPr>
          <w:ilvl w:val="0"/>
          <w:numId w:val="28"/>
        </w:numPr>
        <w:ind w:left="360"/>
      </w:pPr>
      <w:r>
        <w:t>Est-ce qu’il y a assez d’ingrédients pour faire une demi-recette ?</w:t>
      </w:r>
    </w:p>
    <w:p w14:paraId="785C007C" w14:textId="77777777" w:rsidR="006D6F7A" w:rsidRDefault="006D6F7A" w:rsidP="006D6F7A">
      <w:pPr>
        <w:pStyle w:val="Consigne-Texte"/>
        <w:numPr>
          <w:ilvl w:val="0"/>
          <w:numId w:val="28"/>
        </w:numPr>
        <w:ind w:left="360"/>
      </w:pPr>
      <w:r>
        <w:t xml:space="preserve">Trouve si c’est Mathilde ou </w:t>
      </w:r>
      <w:proofErr w:type="spellStart"/>
      <w:r>
        <w:t>Maélie</w:t>
      </w:r>
      <w:proofErr w:type="spellEnd"/>
      <w:r>
        <w:t xml:space="preserve"> qui a raison.</w:t>
      </w:r>
    </w:p>
    <w:p w14:paraId="7C8B8BE1" w14:textId="77777777" w:rsidR="006D6F7A" w:rsidRDefault="006D6F7A" w:rsidP="006D6F7A">
      <w:pPr>
        <w:pStyle w:val="Consigne-Texte"/>
        <w:numPr>
          <w:ilvl w:val="0"/>
          <w:numId w:val="28"/>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proofErr w:type="spellStart"/>
      <w:r w:rsidRPr="0067196B">
        <w:t>Maélie</w:t>
      </w:r>
      <w:proofErr w:type="spellEnd"/>
      <w:r w:rsidRPr="0067196B">
        <w:t xml:space="preserv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proofErr w:type="spellStart"/>
      <w:r w:rsidRPr="0067196B">
        <w:t>Maélie</w:t>
      </w:r>
      <w:proofErr w:type="spellEnd"/>
      <w:r w:rsidRPr="0067196B">
        <w:t xml:space="preserv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 xml:space="preserve">Mathilde croit que c’est possible. Alors que </w:t>
      </w:r>
      <w:proofErr w:type="spellStart"/>
      <w:r w:rsidRPr="0067196B">
        <w:t>Maélie</w:t>
      </w:r>
      <w:proofErr w:type="spellEnd"/>
      <w:r w:rsidRPr="0067196B">
        <w:t xml:space="preserve"> ne partage pas son opinion, car il ne reste que 15 guimauves.</w:t>
      </w:r>
    </w:p>
    <w:p w14:paraId="097FFC3E" w14:textId="77777777" w:rsidR="006D6F7A" w:rsidRDefault="006D6F7A" w:rsidP="00E0567A"/>
    <w:p w14:paraId="29E58F17" w14:textId="47723434" w:rsidR="006D6F7A" w:rsidRDefault="006D6F7A" w:rsidP="00E0567A">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14:paraId="66AF360D" w14:textId="77777777" w:rsidR="006D6F7A" w:rsidRPr="00920CDB" w:rsidRDefault="006D6F7A" w:rsidP="00E0567A">
      <w:pPr>
        <w:pStyle w:val="Matriel-Titre"/>
      </w:pPr>
      <w:r>
        <w:t xml:space="preserve"> </w:t>
      </w:r>
      <w:bookmarkStart w:id="29" w:name="_Toc37081391"/>
      <w:bookmarkStart w:id="30" w:name="_Toc42508789"/>
      <w:r w:rsidRPr="006D6F7A">
        <w:t>Matériel requis</w:t>
      </w:r>
      <w:bookmarkEnd w:id="29"/>
      <w:bookmarkEnd w:id="30"/>
      <w:r w:rsidRPr="006D6F7A">
        <w:t xml:space="preserve">  </w:t>
      </w:r>
    </w:p>
    <w:p w14:paraId="6AB9829D" w14:textId="77777777" w:rsidR="006D6F7A" w:rsidRPr="00BF31BF" w:rsidRDefault="006D6F7A" w:rsidP="006D6F7A">
      <w:pPr>
        <w:pStyle w:val="Matriel-Texte"/>
        <w:numPr>
          <w:ilvl w:val="0"/>
          <w:numId w:val="28"/>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1" w:name="_Toc37081392"/>
            <w:bookmarkStart w:id="32" w:name="_Toc42508790"/>
            <w:r w:rsidRPr="006D6F7A">
              <w:t>Information aux parents</w:t>
            </w:r>
            <w:bookmarkEnd w:id="31"/>
            <w:bookmarkEnd w:id="32"/>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lastRenderedPageBreak/>
        <w:t>Mathématique</w:t>
      </w:r>
    </w:p>
    <w:p w14:paraId="08855D33" w14:textId="75D0B549" w:rsidR="006D6F7A" w:rsidRPr="006D6F7A" w:rsidRDefault="006D6F7A" w:rsidP="006D6F7A">
      <w:pPr>
        <w:pStyle w:val="Titredelactivit"/>
        <w:tabs>
          <w:tab w:val="left" w:pos="7170"/>
        </w:tabs>
      </w:pPr>
      <w:bookmarkStart w:id="33" w:name="_Toc42508791"/>
      <w:r w:rsidRPr="006D6F7A">
        <w:t>Annexe 1</w:t>
      </w:r>
      <w:r w:rsidR="00986297" w:rsidRPr="00986297">
        <w:t xml:space="preserve"> – </w:t>
      </w:r>
      <w:r w:rsidRPr="006D6F7A">
        <w:t>Solutionnaire</w:t>
      </w:r>
      <w:bookmarkEnd w:id="33"/>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 xml:space="preserve">C’est </w:t>
      </w:r>
      <w:proofErr w:type="spellStart"/>
      <w:r w:rsidRPr="007D793A">
        <w:rPr>
          <w:bCs/>
        </w:rPr>
        <w:t>Maélie</w:t>
      </w:r>
      <w:proofErr w:type="spellEnd"/>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60DAEBB1" w:rsidR="00041631" w:rsidRDefault="00041631">
      <w:r>
        <w:br w:type="page"/>
      </w:r>
    </w:p>
    <w:p w14:paraId="4990DFE2" w14:textId="5C1EB88F" w:rsidR="006D6F7A" w:rsidRDefault="00041631" w:rsidP="000F0843">
      <w:r>
        <w:lastRenderedPageBreak/>
        <w:t>Suggestion de ton enseignante :</w:t>
      </w:r>
    </w:p>
    <w:p w14:paraId="6DB9BFE4" w14:textId="219B3BF7" w:rsidR="00041631" w:rsidRDefault="00041631" w:rsidP="000F0843">
      <w:r>
        <w:rPr>
          <w:noProof/>
          <w:lang w:val="fr-CA"/>
        </w:rPr>
        <w:drawing>
          <wp:anchor distT="0" distB="0" distL="114300" distR="114300" simplePos="0" relativeHeight="251665408" behindDoc="0" locked="0" layoutInCell="1" allowOverlap="1" wp14:anchorId="478F799F" wp14:editId="056FE675">
            <wp:simplePos x="0" y="0"/>
            <wp:positionH relativeFrom="column">
              <wp:posOffset>-276225</wp:posOffset>
            </wp:positionH>
            <wp:positionV relativeFrom="paragraph">
              <wp:posOffset>190500</wp:posOffset>
            </wp:positionV>
            <wp:extent cx="6819900" cy="8077657"/>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19900" cy="8077657"/>
                    </a:xfrm>
                    <a:prstGeom prst="rect">
                      <a:avLst/>
                    </a:prstGeom>
                  </pic:spPr>
                </pic:pic>
              </a:graphicData>
            </a:graphic>
            <wp14:sizeRelH relativeFrom="page">
              <wp14:pctWidth>0</wp14:pctWidth>
            </wp14:sizeRelH>
            <wp14:sizeRelV relativeFrom="page">
              <wp14:pctHeight>0</wp14:pctHeight>
            </wp14:sizeRelV>
          </wp:anchor>
        </w:drawing>
      </w:r>
    </w:p>
    <w:p w14:paraId="40F76E12" w14:textId="62EF5124" w:rsidR="00041631" w:rsidRDefault="00041631"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1EC90E55" w14:textId="4B331C95" w:rsidR="003C6AD4" w:rsidRDefault="00EA2131">
      <w:pPr>
        <w:rPr>
          <w:rFonts w:cs="Arial"/>
          <w:b/>
          <w:color w:val="737373"/>
          <w:szCs w:val="22"/>
        </w:rPr>
      </w:pPr>
      <w:bookmarkStart w:id="34" w:name="_Hlk37076839"/>
      <w:r>
        <w:rPr>
          <w:noProof/>
          <w:lang w:val="fr-CA"/>
        </w:rPr>
        <w:lastRenderedPageBreak/>
        <w:drawing>
          <wp:anchor distT="0" distB="0" distL="114300" distR="114300" simplePos="0" relativeHeight="251668480" behindDoc="0" locked="0" layoutInCell="1" allowOverlap="1" wp14:anchorId="02DC4AE9" wp14:editId="49509F98">
            <wp:simplePos x="0" y="0"/>
            <wp:positionH relativeFrom="column">
              <wp:posOffset>-246507</wp:posOffset>
            </wp:positionH>
            <wp:positionV relativeFrom="paragraph">
              <wp:posOffset>44577</wp:posOffset>
            </wp:positionV>
            <wp:extent cx="7059168" cy="9316830"/>
            <wp:effectExtent l="0" t="0" r="889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059168" cy="9316830"/>
                    </a:xfrm>
                    <a:prstGeom prst="rect">
                      <a:avLst/>
                    </a:prstGeom>
                  </pic:spPr>
                </pic:pic>
              </a:graphicData>
            </a:graphic>
            <wp14:sizeRelH relativeFrom="page">
              <wp14:pctWidth>0</wp14:pctWidth>
            </wp14:sizeRelH>
            <wp14:sizeRelV relativeFrom="page">
              <wp14:pctHeight>0</wp14:pctHeight>
            </wp14:sizeRelV>
          </wp:anchor>
        </w:drawing>
      </w:r>
      <w:r w:rsidR="003C6AD4">
        <w:br w:type="page"/>
      </w:r>
    </w:p>
    <w:p w14:paraId="64A6445C" w14:textId="7C853ED9" w:rsidR="00DB5C31" w:rsidRDefault="00DB5C31" w:rsidP="00DB5C31">
      <w:pPr>
        <w:pStyle w:val="Matire-Premirepage"/>
      </w:pPr>
      <w:r>
        <w:lastRenderedPageBreak/>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5" w:name="_Toc42508792"/>
      <w:r>
        <w:t>Le ciel va-t-il nous tomber sur la tête ?</w:t>
      </w:r>
      <w:bookmarkEnd w:id="35"/>
    </w:p>
    <w:p w14:paraId="44C3BBD7" w14:textId="77777777" w:rsidR="00DB5C31" w:rsidRPr="00BF31BF" w:rsidRDefault="00DB5C31" w:rsidP="00DB5C31">
      <w:pPr>
        <w:pStyle w:val="Consigne-Titre"/>
      </w:pPr>
      <w:bookmarkStart w:id="36" w:name="_Toc41988878"/>
      <w:bookmarkStart w:id="37" w:name="_Toc42508793"/>
      <w:r w:rsidRPr="00BF31BF">
        <w:t>Consigne à l’élève</w:t>
      </w:r>
      <w:bookmarkEnd w:id="36"/>
      <w:bookmarkEnd w:id="37"/>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8" w:name="_Toc41988879"/>
      <w:bookmarkStart w:id="39" w:name="_Toc42508794"/>
      <w:r w:rsidRPr="00BF31BF">
        <w:t>Matériel requis</w:t>
      </w:r>
      <w:bookmarkEnd w:id="38"/>
      <w:bookmarkEnd w:id="39"/>
    </w:p>
    <w:p w14:paraId="72B9401A" w14:textId="77777777" w:rsidR="00DB5C31" w:rsidRPr="00BF31BF" w:rsidRDefault="00DB5C31" w:rsidP="00DB5C31">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0" w:name="_Toc41988880"/>
            <w:bookmarkStart w:id="41" w:name="_Toc42508795"/>
            <w:r w:rsidRPr="00BF31BF">
              <w:t>Information aux parents</w:t>
            </w:r>
            <w:bookmarkEnd w:id="40"/>
            <w:bookmarkEnd w:id="41"/>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3"/>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3"/>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3"/>
              </w:numPr>
              <w:ind w:left="357" w:hanging="357"/>
            </w:pPr>
            <w:r>
              <w:t>Lui faire nommer les types nuages présents dans le ciel.</w:t>
            </w:r>
          </w:p>
          <w:p w14:paraId="5D0B2319" w14:textId="77777777" w:rsidR="00DB5C31" w:rsidRPr="00BF31BF" w:rsidRDefault="00DB5C31" w:rsidP="00DB5C31">
            <w:pPr>
              <w:pStyle w:val="Tableau-Liste"/>
              <w:numPr>
                <w:ilvl w:val="0"/>
                <w:numId w:val="3"/>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lastRenderedPageBreak/>
        <w:t>Science et technologie</w:t>
      </w:r>
    </w:p>
    <w:p w14:paraId="189355F6" w14:textId="16CC185C" w:rsidR="00DB5C31" w:rsidRPr="00BF31BF" w:rsidRDefault="00DB5C31" w:rsidP="00DB5C31">
      <w:pPr>
        <w:pStyle w:val="Titredelactivit"/>
        <w:tabs>
          <w:tab w:val="left" w:pos="7170"/>
        </w:tabs>
      </w:pPr>
      <w:bookmarkStart w:id="42" w:name="_Toc41988881"/>
      <w:bookmarkStart w:id="43" w:name="_Toc42508796"/>
      <w:r>
        <w:t>Annexe 1</w:t>
      </w:r>
      <w:r w:rsidR="00210547">
        <w:t xml:space="preserve"> </w:t>
      </w:r>
      <w:r>
        <w:t xml:space="preserve">– </w:t>
      </w:r>
      <w:bookmarkEnd w:id="42"/>
      <w:r>
        <w:t>Les types de nuages</w:t>
      </w:r>
      <w:bookmarkEnd w:id="43"/>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447"/>
        <w:gridCol w:w="2446"/>
        <w:gridCol w:w="2446"/>
        <w:gridCol w:w="2736"/>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206B64" w:rsidP="00D3738B">
            <w:hyperlink r:id="rId31"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206B64" w:rsidP="00D3738B">
            <w:hyperlink r:id="rId33"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206B64" w:rsidP="00D3738B">
            <w:pPr>
              <w:rPr>
                <w:noProof/>
              </w:rPr>
            </w:pPr>
            <w:hyperlink r:id="rId35"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206B64" w:rsidP="00D3738B">
            <w:hyperlink r:id="rId37"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lastRenderedPageBreak/>
        <w:t>Science et technologie</w:t>
      </w:r>
    </w:p>
    <w:p w14:paraId="0A2D84C7" w14:textId="2ECF4D53" w:rsidR="00DB5C31" w:rsidRDefault="00DB5C31" w:rsidP="00DB5C31">
      <w:pPr>
        <w:pStyle w:val="Titredelactivit"/>
        <w:tabs>
          <w:tab w:val="left" w:pos="7170"/>
        </w:tabs>
      </w:pPr>
      <w:bookmarkStart w:id="44" w:name="_Toc42508797"/>
      <w:r>
        <w:t>Annexe 2</w:t>
      </w:r>
      <w:r w:rsidR="00210547">
        <w:t xml:space="preserve"> </w:t>
      </w:r>
      <w:r>
        <w:t>– Suite Les types de nuages</w:t>
      </w:r>
      <w:bookmarkEnd w:id="44"/>
    </w:p>
    <w:p w14:paraId="0F4B73ED" w14:textId="77777777" w:rsidR="00DB5C31" w:rsidRDefault="00DB5C31" w:rsidP="00DB5C31">
      <w:pPr>
        <w:pStyle w:val="Consigne-Titre"/>
        <w:rPr>
          <w:lang w:eastAsia="fr-CA"/>
        </w:rPr>
      </w:pPr>
      <w:bookmarkStart w:id="45" w:name="_Toc42508798"/>
      <w:r>
        <w:rPr>
          <w:lang w:eastAsia="fr-CA"/>
        </w:rPr>
        <w:t>Suite questions</w:t>
      </w:r>
      <w:bookmarkEnd w:id="45"/>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8">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39"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206B64" w:rsidP="00700006">
      <w:pPr>
        <w:pStyle w:val="Consigne-Texte"/>
        <w:rPr>
          <w:lang w:eastAsia="fr-CA"/>
        </w:rPr>
      </w:pPr>
      <w:hyperlink r:id="rId40" w:history="1">
        <w:r w:rsidR="00700006" w:rsidRPr="00C04C3E">
          <w:rPr>
            <w:rStyle w:val="Lienhypertexte"/>
            <w:lang w:eastAsia="fr-CA"/>
          </w:rPr>
          <w:t>https://www.envolee.com/temp/l-eau-et-son-cycle.pdf</w:t>
        </w:r>
      </w:hyperlink>
    </w:p>
    <w:p w14:paraId="172ACB10" w14:textId="1EF589CA" w:rsidR="00700006" w:rsidRDefault="00206B64" w:rsidP="00700006">
      <w:pPr>
        <w:pStyle w:val="Consigne-Texte"/>
        <w:rPr>
          <w:lang w:eastAsia="fr-CA"/>
        </w:rPr>
      </w:pPr>
      <w:hyperlink r:id="rId41"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lastRenderedPageBreak/>
        <w:t>Science et technologie</w:t>
      </w:r>
    </w:p>
    <w:p w14:paraId="1EFA5E0B" w14:textId="1A78FD8A" w:rsidR="00DB5C31" w:rsidRDefault="00DB5C31" w:rsidP="00DB5C31">
      <w:pPr>
        <w:pStyle w:val="Titredelactivit"/>
        <w:tabs>
          <w:tab w:val="left" w:pos="7170"/>
        </w:tabs>
      </w:pPr>
      <w:bookmarkStart w:id="46" w:name="_Toc42508799"/>
      <w:r>
        <w:t>Annexe 3</w:t>
      </w:r>
      <w:r w:rsidR="00683136">
        <w:t xml:space="preserve"> </w:t>
      </w:r>
      <w:r>
        <w:t>– Solutions les types de nuages</w:t>
      </w:r>
      <w:bookmarkEnd w:id="46"/>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2">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43" w:history="1">
              <w:r w:rsidRPr="00F36C27">
                <w:rPr>
                  <w:rStyle w:val="Lienhypertexte"/>
                  <w:lang w:eastAsia="fr-CA"/>
                </w:rPr>
                <w:t>Génie publication – Éditions de l’Envolée 2016</w:t>
              </w:r>
            </w:hyperlink>
          </w:p>
        </w:tc>
      </w:tr>
    </w:tbl>
    <w:p w14:paraId="1EC7BC70" w14:textId="77777777" w:rsidR="00DD0A5D" w:rsidRDefault="00DD0A5D"/>
    <w:p w14:paraId="6765B7DC" w14:textId="64F3426C" w:rsidR="00DD0A5D" w:rsidRDefault="00DD0A5D" w:rsidP="00DD0A5D">
      <w:r>
        <w:br w:type="page"/>
      </w:r>
      <w:r>
        <w:rPr>
          <w:noProof/>
          <w:lang w:val="fr-CA"/>
        </w:rPr>
        <w:lastRenderedPageBreak/>
        <w:drawing>
          <wp:anchor distT="0" distB="0" distL="114300" distR="114300" simplePos="0" relativeHeight="251660288" behindDoc="0" locked="0" layoutInCell="1" allowOverlap="1" wp14:anchorId="22E9467D" wp14:editId="52DCE0E6">
            <wp:simplePos x="0" y="0"/>
            <wp:positionH relativeFrom="column">
              <wp:posOffset>-114300</wp:posOffset>
            </wp:positionH>
            <wp:positionV relativeFrom="paragraph">
              <wp:posOffset>257175</wp:posOffset>
            </wp:positionV>
            <wp:extent cx="6453613" cy="8406130"/>
            <wp:effectExtent l="0" t="0" r="444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57031" cy="8410582"/>
                    </a:xfrm>
                    <a:prstGeom prst="rect">
                      <a:avLst/>
                    </a:prstGeom>
                  </pic:spPr>
                </pic:pic>
              </a:graphicData>
            </a:graphic>
            <wp14:sizeRelH relativeFrom="page">
              <wp14:pctWidth>0</wp14:pctWidth>
            </wp14:sizeRelH>
            <wp14:sizeRelV relativeFrom="page">
              <wp14:pctHeight>0</wp14:pctHeight>
            </wp14:sizeRelV>
          </wp:anchor>
        </w:drawing>
      </w:r>
      <w:r>
        <w:t>Suggestion de ton enseignante :</w:t>
      </w:r>
      <w:r>
        <w:rPr>
          <w:noProof/>
        </w:rPr>
        <w:br w:type="page"/>
      </w:r>
    </w:p>
    <w:p w14:paraId="444B59B9" w14:textId="642FD4E4" w:rsidR="00DD0A5D" w:rsidRDefault="00DD0A5D" w:rsidP="00DD0A5D">
      <w:r>
        <w:rPr>
          <w:noProof/>
          <w:lang w:val="fr-CA"/>
        </w:rPr>
        <w:lastRenderedPageBreak/>
        <w:drawing>
          <wp:anchor distT="0" distB="0" distL="114300" distR="114300" simplePos="0" relativeHeight="251661312" behindDoc="0" locked="0" layoutInCell="1" allowOverlap="1" wp14:anchorId="06E5821B" wp14:editId="40CA304E">
            <wp:simplePos x="0" y="0"/>
            <wp:positionH relativeFrom="column">
              <wp:posOffset>-342900</wp:posOffset>
            </wp:positionH>
            <wp:positionV relativeFrom="paragraph">
              <wp:posOffset>-304800</wp:posOffset>
            </wp:positionV>
            <wp:extent cx="7058025" cy="9063516"/>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058025" cy="9063516"/>
                    </a:xfrm>
                    <a:prstGeom prst="rect">
                      <a:avLst/>
                    </a:prstGeom>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45720" distB="45720" distL="114300" distR="114300" simplePos="0" relativeHeight="251662336" behindDoc="0" locked="0" layoutInCell="1" allowOverlap="1" wp14:anchorId="0016705A" wp14:editId="2A84747B">
                <wp:simplePos x="0" y="0"/>
                <wp:positionH relativeFrom="column">
                  <wp:posOffset>2362200</wp:posOffset>
                </wp:positionH>
                <wp:positionV relativeFrom="paragraph">
                  <wp:posOffset>685800</wp:posOffset>
                </wp:positionV>
                <wp:extent cx="4152900" cy="1404620"/>
                <wp:effectExtent l="0" t="0" r="0"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noFill/>
                          <a:miter lim="800000"/>
                          <a:headEnd/>
                          <a:tailEnd/>
                        </a:ln>
                      </wps:spPr>
                      <wps:txbx>
                        <w:txbxContent>
                          <w:p w14:paraId="7F38EFA9" w14:textId="77777777" w:rsidR="00DD0A5D" w:rsidRPr="003D512E" w:rsidRDefault="00DD0A5D" w:rsidP="00DD0A5D">
                            <w:pPr>
                              <w:rPr>
                                <w:sz w:val="40"/>
                                <w:szCs w:val="40"/>
                              </w:rPr>
                            </w:pPr>
                            <w:r w:rsidRPr="003D512E">
                              <w:rPr>
                                <w:sz w:val="40"/>
                                <w:szCs w:val="40"/>
                              </w:rPr>
                              <w:t xml:space="preserve">LIQUIDE  </w:t>
                            </w:r>
                            <w:r>
                              <w:rPr>
                                <w:sz w:val="40"/>
                                <w:szCs w:val="40"/>
                              </w:rPr>
                              <w:t xml:space="preserve">     </w:t>
                            </w:r>
                            <w:r w:rsidRPr="003D512E">
                              <w:rPr>
                                <w:sz w:val="40"/>
                                <w:szCs w:val="40"/>
                              </w:rPr>
                              <w:t xml:space="preserve">SOLIDE </w:t>
                            </w:r>
                            <w:r>
                              <w:rPr>
                                <w:sz w:val="40"/>
                                <w:szCs w:val="40"/>
                              </w:rPr>
                              <w:t xml:space="preserve">    </w:t>
                            </w:r>
                            <w:r w:rsidRPr="003D512E">
                              <w:rPr>
                                <w:sz w:val="40"/>
                                <w:szCs w:val="40"/>
                              </w:rPr>
                              <w:t>GAZEUX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16705A" id="_x0000_t202" coordsize="21600,21600" o:spt="202" path="m,l,21600r21600,l21600,xe">
                <v:stroke joinstyle="miter"/>
                <v:path gradientshapeok="t" o:connecttype="rect"/>
              </v:shapetype>
              <v:shape id="Zone de texte 2" o:spid="_x0000_s1026" type="#_x0000_t202" style="position:absolute;margin-left:186pt;margin-top:54pt;width:32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" stroked="f">
                <v:textbox style="mso-fit-shape-to-text:t">
                  <w:txbxContent>
                    <w:p w14:paraId="7F38EFA9" w14:textId="77777777" w:rsidR="00DD0A5D" w:rsidRPr="003D512E" w:rsidRDefault="00DD0A5D" w:rsidP="00DD0A5D">
                      <w:pPr>
                        <w:rPr>
                          <w:sz w:val="40"/>
                          <w:szCs w:val="40"/>
                        </w:rPr>
                      </w:pPr>
                      <w:r w:rsidRPr="003D512E">
                        <w:rPr>
                          <w:sz w:val="40"/>
                          <w:szCs w:val="40"/>
                        </w:rPr>
                        <w:t xml:space="preserve">LIQUIDE  </w:t>
                      </w:r>
                      <w:r>
                        <w:rPr>
                          <w:sz w:val="40"/>
                          <w:szCs w:val="40"/>
                        </w:rPr>
                        <w:t xml:space="preserve">     </w:t>
                      </w:r>
                      <w:r w:rsidRPr="003D512E">
                        <w:rPr>
                          <w:sz w:val="40"/>
                          <w:szCs w:val="40"/>
                        </w:rPr>
                        <w:t xml:space="preserve">SOLIDE </w:t>
                      </w:r>
                      <w:r>
                        <w:rPr>
                          <w:sz w:val="40"/>
                          <w:szCs w:val="40"/>
                        </w:rPr>
                        <w:t xml:space="preserve">    </w:t>
                      </w:r>
                      <w:r w:rsidRPr="003D512E">
                        <w:rPr>
                          <w:sz w:val="40"/>
                          <w:szCs w:val="40"/>
                        </w:rPr>
                        <w:t>GAZEUX</w:t>
                      </w:r>
                    </w:p>
                  </w:txbxContent>
                </v:textbox>
                <w10:wrap type="square"/>
              </v:shape>
            </w:pict>
          </mc:Fallback>
        </mc:AlternateContent>
      </w:r>
      <w:r>
        <w:br w:type="page"/>
      </w:r>
    </w:p>
    <w:p w14:paraId="19BDF024" w14:textId="77777777" w:rsidR="00DD0A5D" w:rsidRDefault="00DD0A5D" w:rsidP="00DD0A5D">
      <w:r>
        <w:rPr>
          <w:noProof/>
          <w:lang w:val="fr-CA"/>
        </w:rPr>
        <w:lastRenderedPageBreak/>
        <w:drawing>
          <wp:anchor distT="0" distB="0" distL="114300" distR="114300" simplePos="0" relativeHeight="251663360" behindDoc="0" locked="0" layoutInCell="1" allowOverlap="1" wp14:anchorId="43AECE78" wp14:editId="6CD8B29E">
            <wp:simplePos x="0" y="0"/>
            <wp:positionH relativeFrom="column">
              <wp:posOffset>-285750</wp:posOffset>
            </wp:positionH>
            <wp:positionV relativeFrom="paragraph">
              <wp:posOffset>-466725</wp:posOffset>
            </wp:positionV>
            <wp:extent cx="7077075" cy="8993783"/>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077075" cy="8993783"/>
                    </a:xfrm>
                    <a:prstGeom prst="rect">
                      <a:avLst/>
                    </a:prstGeom>
                  </pic:spPr>
                </pic:pic>
              </a:graphicData>
            </a:graphic>
            <wp14:sizeRelH relativeFrom="page">
              <wp14:pctWidth>0</wp14:pctWidth>
            </wp14:sizeRelH>
            <wp14:sizeRelV relativeFrom="page">
              <wp14:pctHeight>0</wp14:pctHeight>
            </wp14:sizeRelV>
          </wp:anchor>
        </w:drawing>
      </w:r>
      <w:r>
        <w:br w:type="page"/>
      </w:r>
    </w:p>
    <w:p w14:paraId="26B25811" w14:textId="77777777" w:rsidR="00DD0A5D" w:rsidRDefault="00DD0A5D" w:rsidP="00DD0A5D">
      <w:r>
        <w:rPr>
          <w:noProof/>
          <w:lang w:val="fr-CA"/>
        </w:rPr>
        <w:lastRenderedPageBreak/>
        <w:drawing>
          <wp:anchor distT="0" distB="0" distL="114300" distR="114300" simplePos="0" relativeHeight="251664384" behindDoc="0" locked="0" layoutInCell="1" allowOverlap="1" wp14:anchorId="6F21BD87" wp14:editId="214DC227">
            <wp:simplePos x="0" y="0"/>
            <wp:positionH relativeFrom="column">
              <wp:posOffset>0</wp:posOffset>
            </wp:positionH>
            <wp:positionV relativeFrom="paragraph">
              <wp:posOffset>-480695</wp:posOffset>
            </wp:positionV>
            <wp:extent cx="6543675" cy="840150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543675" cy="8401503"/>
                    </a:xfrm>
                    <a:prstGeom prst="rect">
                      <a:avLst/>
                    </a:prstGeom>
                  </pic:spPr>
                </pic:pic>
              </a:graphicData>
            </a:graphic>
            <wp14:sizeRelH relativeFrom="page">
              <wp14:pctWidth>0</wp14:pctWidth>
            </wp14:sizeRelH>
            <wp14:sizeRelV relativeFrom="page">
              <wp14:pctHeight>0</wp14:pctHeight>
            </wp14:sizeRelV>
          </wp:anchor>
        </w:drawing>
      </w:r>
    </w:p>
    <w:p w14:paraId="07CB775B" w14:textId="6F94E9E1"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4"/>
    <w:p w14:paraId="7578CF20" w14:textId="77777777" w:rsidR="00C53302" w:rsidRPr="00BF31BF" w:rsidRDefault="00C53302" w:rsidP="00C53302">
      <w:pPr>
        <w:pStyle w:val="Matire-Premirepage"/>
      </w:pPr>
      <w:r>
        <w:lastRenderedPageBreak/>
        <w:t>Arts</w:t>
      </w:r>
    </w:p>
    <w:p w14:paraId="36AEE98C" w14:textId="77777777" w:rsidR="00C53302" w:rsidRPr="00B06931" w:rsidRDefault="00C53302" w:rsidP="00C53302">
      <w:pPr>
        <w:pStyle w:val="Titredelactivit"/>
      </w:pPr>
      <w:bookmarkStart w:id="47" w:name="_Toc42508800"/>
      <w:r w:rsidRPr="00B06931">
        <w:t>Coucher de soleil</w:t>
      </w:r>
      <w:bookmarkEnd w:id="47"/>
    </w:p>
    <w:p w14:paraId="6F42817D" w14:textId="77777777" w:rsidR="00C53302" w:rsidRPr="00B06931" w:rsidRDefault="00C53302" w:rsidP="00C53302">
      <w:pPr>
        <w:pStyle w:val="Consigne-Titre"/>
      </w:pPr>
      <w:bookmarkStart w:id="48" w:name="_Toc42508801"/>
      <w:r w:rsidRPr="00B06931">
        <w:t>Consigne à l’élève</w:t>
      </w:r>
      <w:bookmarkEnd w:id="48"/>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49" w:name="_Toc42508802"/>
      <w:r w:rsidRPr="00B06931">
        <w:t>Matériel requis</w:t>
      </w:r>
      <w:bookmarkEnd w:id="49"/>
    </w:p>
    <w:p w14:paraId="7B1CC8EC" w14:textId="300E3B4C" w:rsidR="00C53302" w:rsidRDefault="00C53302" w:rsidP="00D93AFB">
      <w:bookmarkStart w:id="50"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CB32EB">
            <w:pPr>
              <w:pStyle w:val="Tableau-Informationauxparents"/>
            </w:pPr>
            <w:bookmarkStart w:id="51" w:name="_Toc42508803"/>
            <w:bookmarkEnd w:id="50"/>
            <w:r w:rsidRPr="00B06931">
              <w:t>Information aux parents</w:t>
            </w:r>
            <w:bookmarkEnd w:id="51"/>
          </w:p>
          <w:p w14:paraId="3A5B9F6B" w14:textId="77777777" w:rsidR="00C53302" w:rsidRPr="00B06931" w:rsidRDefault="00C53302" w:rsidP="00CB32EB">
            <w:pPr>
              <w:pStyle w:val="Tableau-titre"/>
            </w:pPr>
            <w:r w:rsidRPr="00B06931">
              <w:t>À propos de l’activité</w:t>
            </w:r>
          </w:p>
          <w:p w14:paraId="67FF9633" w14:textId="77777777" w:rsidR="00C53302" w:rsidRPr="00B06931" w:rsidRDefault="00C53302" w:rsidP="00CB32EB">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CB32EB">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Crédits : Joannie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lastRenderedPageBreak/>
        <w:t>Arts</w:t>
      </w:r>
    </w:p>
    <w:p w14:paraId="11648A19" w14:textId="2EA35985" w:rsidR="00C53302" w:rsidRDefault="00C53302" w:rsidP="00C53302">
      <w:pPr>
        <w:pStyle w:val="Titredelactivit"/>
        <w:tabs>
          <w:tab w:val="left" w:pos="7170"/>
        </w:tabs>
      </w:pPr>
      <w:bookmarkStart w:id="52" w:name="_Toc37081408"/>
      <w:bookmarkStart w:id="53" w:name="_Toc42508804"/>
      <w:bookmarkStart w:id="54" w:name="_Hlk42024047"/>
      <w:r>
        <w:t>Annexe 1</w:t>
      </w:r>
      <w:r w:rsidR="00683136">
        <w:t xml:space="preserve"> </w:t>
      </w:r>
      <w:r>
        <w:t xml:space="preserve">– </w:t>
      </w:r>
      <w:bookmarkEnd w:id="52"/>
      <w:r>
        <w:t>Préparation pour le coucher de soleil</w:t>
      </w:r>
      <w:bookmarkEnd w:id="53"/>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lastRenderedPageBreak/>
        <w:t>Arts</w:t>
      </w:r>
    </w:p>
    <w:p w14:paraId="0A68F401" w14:textId="37D72C1B" w:rsidR="00C53302" w:rsidRPr="00E43364" w:rsidRDefault="00C53302" w:rsidP="00C53302">
      <w:pPr>
        <w:pStyle w:val="Titredelactivit"/>
      </w:pPr>
      <w:bookmarkStart w:id="55" w:name="_Toc42508805"/>
      <w:r w:rsidRPr="00E43364">
        <w:t xml:space="preserve">Annexe </w:t>
      </w:r>
      <w:r>
        <w:t>2</w:t>
      </w:r>
      <w:r w:rsidR="00683136">
        <w:t xml:space="preserve"> </w:t>
      </w:r>
      <w:r w:rsidRPr="00E43364">
        <w:t xml:space="preserve">– </w:t>
      </w:r>
      <w:r>
        <w:t>Exemples de coucher de soleil</w:t>
      </w:r>
      <w:bookmarkEnd w:id="5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lastRenderedPageBreak/>
        <w:t>Arts</w:t>
      </w:r>
    </w:p>
    <w:p w14:paraId="247C24E4" w14:textId="420DE933" w:rsidR="00C53302" w:rsidRPr="00E43364" w:rsidRDefault="00C53302" w:rsidP="00C53302">
      <w:pPr>
        <w:pStyle w:val="Titredelactivit"/>
      </w:pPr>
      <w:bookmarkStart w:id="56" w:name="_Toc42508806"/>
      <w:r w:rsidRPr="00E43364">
        <w:t xml:space="preserve">Annexe </w:t>
      </w:r>
      <w:r>
        <w:t>3</w:t>
      </w:r>
      <w:r w:rsidR="00683136">
        <w:t xml:space="preserve"> </w:t>
      </w:r>
      <w:r w:rsidRPr="00E43364">
        <w:t xml:space="preserve">– </w:t>
      </w:r>
      <w:r>
        <w:t>Lexique du vocabulaires plastique</w:t>
      </w:r>
      <w:bookmarkEnd w:id="56"/>
    </w:p>
    <w:p w14:paraId="499FFE24" w14:textId="77777777" w:rsidR="00C53302" w:rsidRPr="00E43364" w:rsidRDefault="00C53302" w:rsidP="00C53302"/>
    <w:p w14:paraId="19E59794" w14:textId="77777777" w:rsidR="00C53302" w:rsidRDefault="00C53302" w:rsidP="00D93AFB">
      <w:r w:rsidRPr="00E43364">
        <w:t>Technique : C’est ce qui est utilisé pour créer l’œuvre ( dessin,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4"/>
    <w:p w14:paraId="3CA8221D" w14:textId="77777777" w:rsidR="00C53302" w:rsidRDefault="00C53302" w:rsidP="00C53302">
      <w:pPr>
        <w:pStyle w:val="Matire-Premirepage"/>
      </w:pPr>
    </w:p>
    <w:p w14:paraId="3C64C60E" w14:textId="44CAC517" w:rsidR="00074FD1" w:rsidRDefault="00074FD1">
      <w:r>
        <w:br w:type="page"/>
      </w:r>
    </w:p>
    <w:p w14:paraId="3564ED92"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BFAD0CD"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4D1DB8">
        <w:rPr>
          <w:rFonts w:ascii="Century Gothic" w:hAnsi="Century Gothic"/>
          <w:b/>
          <w:sz w:val="28"/>
          <w:szCs w:val="28"/>
        </w:rPr>
        <w:t xml:space="preserve">Un petit plus de ton enseignante : </w:t>
      </w:r>
    </w:p>
    <w:p w14:paraId="602955B6"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CCA1018"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Bonjour </w:t>
      </w:r>
      <w:r>
        <w:rPr>
          <w:rFonts w:ascii="Century Gothic" w:hAnsi="Century Gothic"/>
          <w:sz w:val="28"/>
          <w:szCs w:val="28"/>
        </w:rPr>
        <w:t>cher élève!</w:t>
      </w:r>
      <w:r w:rsidRPr="004D1DB8">
        <w:rPr>
          <w:rFonts w:ascii="Century Gothic" w:hAnsi="Century Gothic"/>
          <w:sz w:val="28"/>
          <w:szCs w:val="28"/>
        </w:rPr>
        <w:t xml:space="preserve"> </w:t>
      </w:r>
    </w:p>
    <w:p w14:paraId="5ED82E8D"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67EBC27"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Voici un dernier petit lien vers une capsule musicale, question de rafraichir des notions déjà apprises et d’en effleurer de nouvelles! Tu verras que cet enseignant de musique propose d’autres capsules; à toi de les consulter si le cœur t’en dit. </w:t>
      </w:r>
    </w:p>
    <w:p w14:paraId="6704F158"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3AB9A41"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51" w:history="1">
        <w:r w:rsidRPr="004D1DB8">
          <w:rPr>
            <w:rStyle w:val="Lienhypertexte"/>
            <w:rFonts w:ascii="Century Gothic" w:hAnsi="Century Gothic"/>
            <w:sz w:val="28"/>
            <w:szCs w:val="28"/>
          </w:rPr>
          <w:t>https://www.youtube.com/watch?v=TbWbrSkF9o4&amp;feature=youtu.be&amp;fbclid=IwAR3rJZbcvcbF42z-lxwcEIsCELyCGLxZBGLfvq4NvGTQoERHuKRq67Mjbgc</w:t>
        </w:r>
      </w:hyperlink>
    </w:p>
    <w:p w14:paraId="29498EEC"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5FCCF60" w14:textId="77777777" w:rsidR="00074FD1"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J’en profite pour te souhaiter un bel été. J’espère que tu as aimé ta (courte!) année en musique. </w:t>
      </w:r>
    </w:p>
    <w:p w14:paraId="4EAC4EF8"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35E69AB" w14:textId="77777777" w:rsidR="00074FD1"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Je t’encourage à continuer de chanter ! Ma grand-maman disait toujours que « </w:t>
      </w:r>
      <w:r w:rsidRPr="002B0AE3">
        <w:rPr>
          <w:rFonts w:ascii="Century Gothic" w:hAnsi="Century Gothic"/>
          <w:i/>
          <w:sz w:val="28"/>
          <w:szCs w:val="28"/>
        </w:rPr>
        <w:t>un enfant qui chante est un enfant heureux</w:t>
      </w:r>
      <w:r>
        <w:rPr>
          <w:rFonts w:ascii="Century Gothic" w:hAnsi="Century Gothic"/>
          <w:sz w:val="28"/>
          <w:szCs w:val="28"/>
        </w:rPr>
        <w:t xml:space="preserve"> ! » </w:t>
      </w:r>
    </w:p>
    <w:p w14:paraId="18089C57" w14:textId="77777777" w:rsidR="00074FD1"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D627991"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Au plaisir d</w:t>
      </w:r>
      <w:r>
        <w:rPr>
          <w:rFonts w:ascii="Century Gothic" w:hAnsi="Century Gothic"/>
          <w:sz w:val="28"/>
          <w:szCs w:val="28"/>
        </w:rPr>
        <w:t>e te</w:t>
      </w:r>
      <w:r w:rsidRPr="004D1DB8">
        <w:rPr>
          <w:rFonts w:ascii="Century Gothic" w:hAnsi="Century Gothic"/>
          <w:sz w:val="28"/>
          <w:szCs w:val="28"/>
        </w:rPr>
        <w:t xml:space="preserve"> revoir en septembre!</w:t>
      </w:r>
    </w:p>
    <w:p w14:paraId="65DE7FD9" w14:textId="77777777" w:rsidR="00074FD1" w:rsidRPr="004D1DB8" w:rsidRDefault="00074FD1" w:rsidP="00074FD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3DB8F4F" w14:textId="77777777" w:rsidR="00074FD1" w:rsidRDefault="00074FD1" w:rsidP="00074FD1">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Vivianne </w:t>
      </w:r>
      <w:r w:rsidRPr="004D1DB8">
        <w:rPr>
          <w:rFonts w:ascii="Century Gothic" w:hAnsi="Century Gothic"/>
          <w:sz w:val="28"/>
          <w:szCs w:val="28"/>
        </w:rPr>
        <w:sym w:font="Wingdings" w:char="F04A"/>
      </w:r>
    </w:p>
    <w:p w14:paraId="39159D9F" w14:textId="77777777" w:rsidR="00074FD1" w:rsidRPr="004D1DB8" w:rsidRDefault="00074FD1" w:rsidP="00074FD1">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 xml:space="preserve"> </w:t>
      </w:r>
    </w:p>
    <w:p w14:paraId="31F7D34E" w14:textId="77777777" w:rsidR="00F04CF9" w:rsidRDefault="00F04CF9" w:rsidP="008047C0">
      <w:bookmarkStart w:id="57" w:name="_GoBack"/>
      <w:bookmarkEnd w:id="57"/>
    </w:p>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58" w:name="_Hlk37078714"/>
      <w:r>
        <w:lastRenderedPageBreak/>
        <w:t>Éthique et culture religieuse</w:t>
      </w:r>
    </w:p>
    <w:p w14:paraId="52DAC5F4" w14:textId="77777777" w:rsidR="004D772A" w:rsidRPr="00BF31BF" w:rsidRDefault="004D772A" w:rsidP="004D772A">
      <w:pPr>
        <w:pStyle w:val="Titredelactivit"/>
        <w:tabs>
          <w:tab w:val="left" w:pos="7170"/>
        </w:tabs>
      </w:pPr>
      <w:bookmarkStart w:id="59" w:name="_Toc42508807"/>
      <w:r>
        <w:t>Un tour de Montréal</w:t>
      </w:r>
      <w:bookmarkEnd w:id="59"/>
    </w:p>
    <w:p w14:paraId="2DE902D3" w14:textId="77777777" w:rsidR="004D772A" w:rsidRPr="00BF31BF" w:rsidRDefault="004D772A" w:rsidP="004D772A">
      <w:pPr>
        <w:pStyle w:val="Consigne-Titre"/>
      </w:pPr>
      <w:bookmarkStart w:id="60" w:name="_Toc37081410"/>
      <w:bookmarkStart w:id="61" w:name="_Toc42508808"/>
      <w:r w:rsidRPr="00BF31BF">
        <w:t>Consigne à l’élève</w:t>
      </w:r>
      <w:bookmarkEnd w:id="60"/>
      <w:bookmarkEnd w:id="61"/>
    </w:p>
    <w:p w14:paraId="5F1E22AE" w14:textId="77777777" w:rsidR="004D772A" w:rsidRDefault="004D772A" w:rsidP="004D772A">
      <w:pPr>
        <w:pStyle w:val="Consigne-Texte"/>
        <w:numPr>
          <w:ilvl w:val="0"/>
          <w:numId w:val="28"/>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52" w:history="1">
        <w:r>
          <w:rPr>
            <w:rStyle w:val="Lienhypertexte"/>
          </w:rPr>
          <w:t>Montréal, la ville aux cent clochers</w:t>
        </w:r>
      </w:hyperlink>
      <w:r>
        <w:t xml:space="preserve">. Assure-toi d'ouvrir le lien dans le moteur de recherche Chrome ou de </w:t>
      </w:r>
      <w:hyperlink r:id="rId53" w:history="1">
        <w:r>
          <w:rPr>
            <w:rStyle w:val="Lienhypertexte"/>
          </w:rPr>
          <w:t>télécharger</w:t>
        </w:r>
      </w:hyperlink>
      <w:r>
        <w:t xml:space="preserve"> l'application Google </w:t>
      </w:r>
      <w:proofErr w:type="spellStart"/>
      <w:r>
        <w:t>Earth</w:t>
      </w:r>
      <w:proofErr w:type="spellEnd"/>
      <w:r>
        <w:t xml:space="preserve">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2" w:name="_Toc37081411"/>
      <w:bookmarkStart w:id="63" w:name="_Toc42508809"/>
      <w:r w:rsidRPr="00BF31BF">
        <w:t>Matériel requis</w:t>
      </w:r>
      <w:bookmarkEnd w:id="62"/>
      <w:bookmarkEnd w:id="63"/>
    </w:p>
    <w:p w14:paraId="3CC01665" w14:textId="77777777" w:rsidR="004D772A" w:rsidRDefault="004D772A" w:rsidP="004D772A">
      <w:pPr>
        <w:pStyle w:val="Matriel-Texte"/>
        <w:numPr>
          <w:ilvl w:val="0"/>
          <w:numId w:val="28"/>
        </w:numPr>
        <w:ind w:left="360"/>
      </w:pPr>
      <w:r>
        <w:t xml:space="preserve">La présentation </w:t>
      </w:r>
      <w:hyperlink r:id="rId54"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28"/>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4" w:name="_Toc37081412"/>
            <w:bookmarkStart w:id="65" w:name="_Toc42508810"/>
            <w:r w:rsidRPr="00BF31BF">
              <w:t>Information aux parents</w:t>
            </w:r>
            <w:bookmarkEnd w:id="64"/>
            <w:bookmarkEnd w:id="65"/>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3"/>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3"/>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3"/>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1D42F2FE" w14:textId="77777777" w:rsidR="004D772A" w:rsidRDefault="004D772A" w:rsidP="004D772A">
            <w:pPr>
              <w:pStyle w:val="Tableau-Liste"/>
              <w:numPr>
                <w:ilvl w:val="0"/>
                <w:numId w:val="3"/>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3"/>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r>
        <w:t>Alexina Trépanier,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lastRenderedPageBreak/>
        <w:t>Éthique et culture religieuse</w:t>
      </w:r>
    </w:p>
    <w:p w14:paraId="40D5F996" w14:textId="77777777" w:rsidR="004D772A" w:rsidRDefault="004D772A" w:rsidP="004D772A">
      <w:pPr>
        <w:pStyle w:val="Titredelactivit"/>
        <w:tabs>
          <w:tab w:val="left" w:pos="7170"/>
        </w:tabs>
      </w:pPr>
      <w:bookmarkStart w:id="66" w:name="_Toc37081413"/>
      <w:bookmarkStart w:id="67" w:name="_Toc42508811"/>
      <w:r>
        <w:t xml:space="preserve">Annexe – </w:t>
      </w:r>
      <w:bookmarkEnd w:id="66"/>
      <w:r>
        <w:t>Un tour de Montréal</w:t>
      </w:r>
      <w:bookmarkEnd w:id="67"/>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bookmarkEnd w:id="0"/>
    <w:bookmarkEnd w:id="58"/>
    <w:p w14:paraId="3E26808E" w14:textId="7EACA82D" w:rsidR="00810F14" w:rsidRDefault="00810F14" w:rsidP="00D93AFB"/>
    <w:p w14:paraId="6C47FA56" w14:textId="77777777" w:rsidR="00C8155A" w:rsidRDefault="00C8155A">
      <w:r>
        <w:br w:type="page"/>
      </w:r>
    </w:p>
    <w:p w14:paraId="40BCB145" w14:textId="3D4DC9EA" w:rsidR="00041631" w:rsidRDefault="00041631" w:rsidP="00D93AFB">
      <w:r>
        <w:lastRenderedPageBreak/>
        <w:t>Suggestion de ton enseignante :</w:t>
      </w:r>
    </w:p>
    <w:p w14:paraId="51BFEB97" w14:textId="4ABDD9FE" w:rsidR="00041631" w:rsidRDefault="00041631" w:rsidP="00D93AFB"/>
    <w:p w14:paraId="7060D2D1" w14:textId="5D56CB27" w:rsidR="00041631" w:rsidRDefault="00C8155A" w:rsidP="00D93AFB">
      <w:r>
        <w:t>Visite ce site internet :</w:t>
      </w:r>
    </w:p>
    <w:p w14:paraId="65BC7E6B" w14:textId="0B4AB441" w:rsidR="00C8155A" w:rsidRDefault="00C8155A" w:rsidP="00D93AFB"/>
    <w:p w14:paraId="4BF1CBDF" w14:textId="4F86BFA6" w:rsidR="00C8155A" w:rsidRDefault="00206B64" w:rsidP="00D93AFB">
      <w:hyperlink r:id="rId55" w:history="1">
        <w:r w:rsidR="00C8155A" w:rsidRPr="00C8155A">
          <w:rPr>
            <w:color w:val="0000FF"/>
            <w:u w:val="single"/>
          </w:rPr>
          <w:t>https://www.mtl.org/fr/explorer/incontournables/montreal-ville-aux-100-clochers</w:t>
        </w:r>
      </w:hyperlink>
    </w:p>
    <w:p w14:paraId="7F7321DC" w14:textId="7EE6FDF6" w:rsidR="00C8155A" w:rsidRDefault="00C8155A" w:rsidP="00D93AFB"/>
    <w:p w14:paraId="7EA9CF1C" w14:textId="633A7B79" w:rsidR="00C8155A" w:rsidRDefault="00C8155A" w:rsidP="00D93AFB">
      <w:r>
        <w:t>Visite les 5 icônes du patrimoine religieux montréalais (sur le site).</w:t>
      </w:r>
    </w:p>
    <w:p w14:paraId="74CBFC18" w14:textId="15287C9F" w:rsidR="00C8155A" w:rsidRDefault="00C8155A" w:rsidP="00D93AFB"/>
    <w:p w14:paraId="34B20973" w14:textId="3507615D" w:rsidR="00C8155A" w:rsidRPr="00BF31BF" w:rsidRDefault="00C8155A" w:rsidP="00D93AFB"/>
    <w:sectPr w:rsidR="00C8155A"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C0344" w14:textId="77777777" w:rsidR="00206B64" w:rsidRDefault="00206B64" w:rsidP="005E3AF4">
      <w:r>
        <w:separator/>
      </w:r>
    </w:p>
  </w:endnote>
  <w:endnote w:type="continuationSeparator" w:id="0">
    <w:p w14:paraId="1C5E873C" w14:textId="77777777" w:rsidR="00206B64" w:rsidRDefault="00206B64"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B5C31" w:rsidRDefault="00DB5C31"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B5C31" w:rsidRDefault="00DB5C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95D442E" w:rsidR="00DB5C31" w:rsidRPr="00F80F0A" w:rsidRDefault="00DB5C3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74FD1">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1AD71CCF" w14:textId="77777777" w:rsidR="00DB5C31" w:rsidRPr="00F80F0A" w:rsidRDefault="00DB5C31"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88687" w14:textId="77777777" w:rsidR="00206B64" w:rsidRDefault="00206B64" w:rsidP="005E3AF4">
      <w:r>
        <w:separator/>
      </w:r>
    </w:p>
  </w:footnote>
  <w:footnote w:type="continuationSeparator" w:id="0">
    <w:p w14:paraId="45520CB1" w14:textId="77777777" w:rsidR="00206B64" w:rsidRDefault="00206B64"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96710A2" w:rsidR="00DB5C31" w:rsidRPr="005E3AF4" w:rsidRDefault="00DB5C31"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20"/>
  </w:num>
  <w:num w:numId="3">
    <w:abstractNumId w:val="14"/>
  </w:num>
  <w:num w:numId="4">
    <w:abstractNumId w:val="8"/>
  </w:num>
  <w:num w:numId="5">
    <w:abstractNumId w:val="9"/>
  </w:num>
  <w:num w:numId="6">
    <w:abstractNumId w:val="12"/>
  </w:num>
  <w:num w:numId="7">
    <w:abstractNumId w:val="9"/>
  </w:num>
  <w:num w:numId="8">
    <w:abstractNumId w:val="14"/>
  </w:num>
  <w:num w:numId="9">
    <w:abstractNumId w:val="6"/>
  </w:num>
  <w:num w:numId="10">
    <w:abstractNumId w:val="16"/>
  </w:num>
  <w:num w:numId="11">
    <w:abstractNumId w:val="13"/>
  </w:num>
  <w:num w:numId="12">
    <w:abstractNumId w:val="3"/>
  </w:num>
  <w:num w:numId="13">
    <w:abstractNumId w:val="19"/>
  </w:num>
  <w:num w:numId="14">
    <w:abstractNumId w:val="6"/>
  </w:num>
  <w:num w:numId="15">
    <w:abstractNumId w:val="6"/>
  </w:num>
  <w:num w:numId="16">
    <w:abstractNumId w:val="0"/>
  </w:num>
  <w:num w:numId="17">
    <w:abstractNumId w:val="6"/>
  </w:num>
  <w:num w:numId="18">
    <w:abstractNumId w:val="17"/>
  </w:num>
  <w:num w:numId="19">
    <w:abstractNumId w:val="6"/>
  </w:num>
  <w:num w:numId="20">
    <w:abstractNumId w:val="6"/>
  </w:num>
  <w:num w:numId="21">
    <w:abstractNumId w:val="6"/>
  </w:num>
  <w:num w:numId="22">
    <w:abstractNumId w:val="6"/>
  </w:num>
  <w:num w:numId="23">
    <w:abstractNumId w:val="5"/>
  </w:num>
  <w:num w:numId="24">
    <w:abstractNumId w:val="4"/>
  </w:num>
  <w:num w:numId="25">
    <w:abstractNumId w:val="6"/>
  </w:num>
  <w:num w:numId="26">
    <w:abstractNumId w:val="6"/>
  </w:num>
  <w:num w:numId="27">
    <w:abstractNumId w:val="6"/>
  </w:num>
  <w:num w:numId="28">
    <w:abstractNumId w:val="10"/>
  </w:num>
  <w:num w:numId="29">
    <w:abstractNumId w:val="11"/>
  </w:num>
  <w:num w:numId="30">
    <w:abstractNumId w:val="18"/>
  </w:num>
  <w:num w:numId="31">
    <w:abstractNumId w:val="7"/>
  </w:num>
  <w:num w:numId="32">
    <w:abstractNumId w:val="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1631"/>
    <w:rsid w:val="00070B3B"/>
    <w:rsid w:val="00074FD1"/>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06B64"/>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4478"/>
    <w:rsid w:val="00376620"/>
    <w:rsid w:val="003A5645"/>
    <w:rsid w:val="003B07DA"/>
    <w:rsid w:val="003C4F56"/>
    <w:rsid w:val="003C6AD4"/>
    <w:rsid w:val="003D4077"/>
    <w:rsid w:val="003E176A"/>
    <w:rsid w:val="004339AF"/>
    <w:rsid w:val="00437B3A"/>
    <w:rsid w:val="0046082B"/>
    <w:rsid w:val="00471373"/>
    <w:rsid w:val="00472745"/>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A0545"/>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60EDA"/>
    <w:rsid w:val="00976087"/>
    <w:rsid w:val="00986297"/>
    <w:rsid w:val="009A4F13"/>
    <w:rsid w:val="009B30DC"/>
    <w:rsid w:val="009C1C6B"/>
    <w:rsid w:val="009C6DB2"/>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6242"/>
    <w:rsid w:val="00AA7E16"/>
    <w:rsid w:val="00AC6AE3"/>
    <w:rsid w:val="00AC6B74"/>
    <w:rsid w:val="00AD25B5"/>
    <w:rsid w:val="00B028EC"/>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233D3"/>
    <w:rsid w:val="00C47AC7"/>
    <w:rsid w:val="00C53302"/>
    <w:rsid w:val="00C55915"/>
    <w:rsid w:val="00C8155A"/>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D0A5D"/>
    <w:rsid w:val="00DE3354"/>
    <w:rsid w:val="00DE3376"/>
    <w:rsid w:val="00DF4403"/>
    <w:rsid w:val="00E0567A"/>
    <w:rsid w:val="00E154E8"/>
    <w:rsid w:val="00E15A19"/>
    <w:rsid w:val="00E2455C"/>
    <w:rsid w:val="00E353C2"/>
    <w:rsid w:val="00E51F5C"/>
    <w:rsid w:val="00E7013F"/>
    <w:rsid w:val="00E84EAC"/>
    <w:rsid w:val="00E9379D"/>
    <w:rsid w:val="00E94130"/>
    <w:rsid w:val="00EA1E10"/>
    <w:rsid w:val="00EA2131"/>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7149">
      <w:bodyDiv w:val="1"/>
      <w:marLeft w:val="0"/>
      <w:marRight w:val="0"/>
      <w:marTop w:val="0"/>
      <w:marBottom w:val="0"/>
      <w:divBdr>
        <w:top w:val="none" w:sz="0" w:space="0" w:color="auto"/>
        <w:left w:val="none" w:sz="0" w:space="0" w:color="auto"/>
        <w:bottom w:val="none" w:sz="0" w:space="0" w:color="auto"/>
        <w:right w:val="none" w:sz="0" w:space="0" w:color="auto"/>
      </w:divBdr>
      <w:divsChild>
        <w:div w:id="709695230">
          <w:marLeft w:val="-300"/>
          <w:marRight w:val="0"/>
          <w:marTop w:val="0"/>
          <w:marBottom w:val="0"/>
          <w:divBdr>
            <w:top w:val="none" w:sz="0" w:space="0" w:color="auto"/>
            <w:left w:val="none" w:sz="0" w:space="0" w:color="auto"/>
            <w:bottom w:val="none" w:sz="0" w:space="0" w:color="auto"/>
            <w:right w:val="none" w:sz="0" w:space="0" w:color="auto"/>
          </w:divBdr>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starfall.com/h/ftr-twisters/?sn=fun-to-read&amp;mg=g" TargetMode="External"/><Relationship Id="rId39" Type="http://schemas.openxmlformats.org/officeDocument/2006/relationships/hyperlink" Target="https://www.geniepublication.com/produit/2955/pret-pour-les-sciences-3" TargetMode="External"/><Relationship Id="rId21" Type="http://schemas.openxmlformats.org/officeDocument/2006/relationships/hyperlink" Target="https://kids.nationalgeographic.com/videos/awesome-8/" TargetMode="External"/><Relationship Id="rId34" Type="http://schemas.openxmlformats.org/officeDocument/2006/relationships/image" Target="media/image10.jpe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hyperlink" Target="https://www.mtl.org/fr/explorer/incontournables/montreal-ville-aux-100-clochers" TargetMode="External"/><Relationship Id="rId7" Type="http://schemas.openxmlformats.org/officeDocument/2006/relationships/settings" Target="settings.xml"/><Relationship Id="rId12" Type="http://schemas.openxmlformats.org/officeDocument/2006/relationships/hyperlink" Target="https://www.onf.ca/film/yeux_noirs/" TargetMode="External"/><Relationship Id="rId17" Type="http://schemas.openxmlformats.org/officeDocument/2006/relationships/header" Target="header1.xml"/><Relationship Id="rId25" Type="http://schemas.openxmlformats.org/officeDocument/2006/relationships/hyperlink" Target="https://kids.nationalgeographic.com/videos/awesome-8/" TargetMode="External"/><Relationship Id="rId33" Type="http://schemas.openxmlformats.org/officeDocument/2006/relationships/hyperlink" Target="https://upload.wikimedia.org/wikipedia/commons/0/0b/Cirrus_over_Warsaw%2C_June_26%2C_2005.jpg" TargetMode="External"/><Relationship Id="rId38" Type="http://schemas.openxmlformats.org/officeDocument/2006/relationships/image" Target="media/image12.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youtube.com/watch?v=3O0j1KDaeHM"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hyperlink" Target="https://www.envolee.com/temp/de-leau-en-mouvement.pdf" TargetMode="External"/><Relationship Id="rId5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starfall.com/h/ftr-twisters/?sn=fun-to-read&amp;mg=g" TargetMode="External"/><Relationship Id="rId32" Type="http://schemas.openxmlformats.org/officeDocument/2006/relationships/image" Target="media/image9.jpeg"/><Relationship Id="rId37" Type="http://schemas.openxmlformats.org/officeDocument/2006/relationships/hyperlink" Target="https://upload.wikimedia.org/wikipedia/commons/5/5d/Stratocumulus_stratiformis_perlucidus_translucidus.jpg" TargetMode="External"/><Relationship Id="rId40" Type="http://schemas.openxmlformats.org/officeDocument/2006/relationships/hyperlink" Target="https://www.envolee.com/temp/l-eau-et-son-cycle.pdf" TargetMode="External"/><Relationship Id="rId45" Type="http://schemas.openxmlformats.org/officeDocument/2006/relationships/image" Target="media/image15.png"/><Relationship Id="rId53" Type="http://schemas.openxmlformats.org/officeDocument/2006/relationships/hyperlink" Target="https://www.google.com/intl/fr_ALL/earth/version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kids.nationalgeographic.com/videos/awesome-8/" TargetMode="External"/><Relationship Id="rId28" Type="http://schemas.openxmlformats.org/officeDocument/2006/relationships/image" Target="media/image6.png"/><Relationship Id="rId36" Type="http://schemas.openxmlformats.org/officeDocument/2006/relationships/image" Target="media/image11.jpeg"/><Relationship Id="rId49" Type="http://schemas.openxmlformats.org/officeDocument/2006/relationships/image" Target="media/image19.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raille.be/fr/documentation/louis-braille-et-son-invention" TargetMode="External"/><Relationship Id="rId31" Type="http://schemas.openxmlformats.org/officeDocument/2006/relationships/hyperlink" Target="https://commons.wikimedia.org/wiki/File:Cumulus_clouds_in_fair_weather.jpeg" TargetMode="External"/><Relationship Id="rId44" Type="http://schemas.openxmlformats.org/officeDocument/2006/relationships/image" Target="media/image14.png"/><Relationship Id="rId52"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starfall.com/h/ftr-twisters/?sn=fun-to-read&amp;mg=g"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yperlink" Target="https://unsplash.com/photos/8A64b5CPn-w" TargetMode="External"/><Relationship Id="rId43" Type="http://schemas.openxmlformats.org/officeDocument/2006/relationships/hyperlink" Target="https://www.geniepublication.com/produit/2955/pret-pour-les-sciences-3" TargetMode="External"/><Relationship Id="rId48" Type="http://schemas.openxmlformats.org/officeDocument/2006/relationships/image" Target="media/image18.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watch?v=TbWbrSkF9o4&amp;feature=youtu.be&amp;fbclid=IwAR3rJZbcvcbF42z-lxwcEIsCELyCGLxZBGLfvq4NvGTQoERHuKRq67Mjbgc"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0EEA3-9A8C-41AD-816E-F1AC014F6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CA73C6-CFAE-4DE6-B78A-30F3833DA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29</Pages>
  <Words>3214</Words>
  <Characters>17679</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20852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8</cp:revision>
  <cp:lastPrinted>2020-03-31T21:49:00Z</cp:lastPrinted>
  <dcterms:created xsi:type="dcterms:W3CDTF">2020-06-09T19:54:00Z</dcterms:created>
  <dcterms:modified xsi:type="dcterms:W3CDTF">2020-06-15T16:58:00Z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